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2DDFB" w14:textId="440DB654" w:rsidR="00DD5652" w:rsidRDefault="00DD5652" w:rsidP="00DD5652">
      <w:pPr>
        <w:ind w:left="2880" w:hanging="2880"/>
        <w:rPr>
          <w:rFonts w:asciiTheme="majorHAnsi" w:hAnsiTheme="majorHAnsi" w:cstheme="majorHAnsi"/>
          <w:b/>
          <w:bCs/>
          <w:sz w:val="24"/>
          <w:szCs w:val="24"/>
        </w:rPr>
      </w:pPr>
      <w:r w:rsidRPr="00DD5652">
        <w:rPr>
          <w:rFonts w:asciiTheme="majorHAnsi" w:hAnsiTheme="majorHAnsi" w:cstheme="majorHAnsi"/>
          <w:b/>
          <w:bCs/>
          <w:sz w:val="24"/>
          <w:szCs w:val="24"/>
        </w:rPr>
        <w:t>Frederick Douglass’s Fourth of July speech at an Independence Day celebration in New York</w:t>
      </w:r>
    </w:p>
    <w:p w14:paraId="5D18818A" w14:textId="592745A4" w:rsidR="00DD5652" w:rsidRPr="00DD5652" w:rsidRDefault="00DD5652" w:rsidP="00DD5652">
      <w:pPr>
        <w:pStyle w:val="ListParagraph"/>
        <w:numPr>
          <w:ilvl w:val="0"/>
          <w:numId w:val="3"/>
        </w:numPr>
        <w:rPr>
          <w:rFonts w:asciiTheme="majorHAnsi" w:hAnsiTheme="majorHAnsi" w:cstheme="majorHAnsi"/>
        </w:rPr>
      </w:pPr>
      <w:r w:rsidRPr="00DD5652">
        <w:rPr>
          <w:rFonts w:asciiTheme="majorHAnsi" w:hAnsiTheme="majorHAnsi" w:cstheme="majorHAnsi"/>
        </w:rPr>
        <w:t xml:space="preserve">Click </w:t>
      </w:r>
      <w:hyperlink r:id="rId5" w:history="1">
        <w:r w:rsidRPr="00DD5652">
          <w:rPr>
            <w:rStyle w:val="Hyperlink"/>
            <w:rFonts w:asciiTheme="majorHAnsi" w:hAnsiTheme="majorHAnsi" w:cstheme="majorHAnsi"/>
            <w:b/>
            <w:bCs/>
          </w:rPr>
          <w:t>here</w:t>
        </w:r>
      </w:hyperlink>
      <w:r w:rsidRPr="00DD5652">
        <w:rPr>
          <w:rFonts w:asciiTheme="majorHAnsi" w:hAnsiTheme="majorHAnsi" w:cstheme="majorHAnsi"/>
        </w:rPr>
        <w:t xml:space="preserve"> to access the speech</w:t>
      </w:r>
    </w:p>
    <w:p w14:paraId="719DF114" w14:textId="4E8E6E4F" w:rsidR="00DD5652" w:rsidRPr="00DD5652" w:rsidRDefault="00DD5652" w:rsidP="00DD5652">
      <w:pPr>
        <w:ind w:left="2880" w:hanging="2880"/>
        <w:rPr>
          <w:rFonts w:asciiTheme="majorHAnsi" w:hAnsiTheme="majorHAnsi" w:cstheme="majorHAnsi"/>
        </w:rPr>
      </w:pPr>
      <w:r w:rsidRPr="00DD5652">
        <w:rPr>
          <w:rFonts w:asciiTheme="majorHAnsi" w:hAnsiTheme="majorHAnsi" w:cstheme="majorHAnsi"/>
          <w:b/>
          <w:bCs/>
        </w:rPr>
        <w:t>American Independence</w:t>
      </w:r>
      <w:r w:rsidRPr="00DD5652">
        <w:rPr>
          <w:rFonts w:asciiTheme="majorHAnsi" w:hAnsiTheme="majorHAnsi" w:cstheme="majorHAnsi"/>
        </w:rPr>
        <w:tab/>
        <w:t>America declared independence from Britain in 1776 and had to fight for a number of years to defend their independence</w:t>
      </w:r>
    </w:p>
    <w:p w14:paraId="6AE37583" w14:textId="59DAE6B8" w:rsidR="00DD5652" w:rsidRPr="00DD5652" w:rsidRDefault="00DD5652" w:rsidP="00DD5652">
      <w:pPr>
        <w:ind w:left="2880" w:hanging="2880"/>
        <w:rPr>
          <w:rFonts w:asciiTheme="majorHAnsi" w:hAnsiTheme="majorHAnsi" w:cstheme="majorHAnsi"/>
        </w:rPr>
      </w:pPr>
      <w:r w:rsidRPr="00DD5652">
        <w:rPr>
          <w:rFonts w:asciiTheme="majorHAnsi" w:hAnsiTheme="majorHAnsi" w:cstheme="majorHAnsi"/>
          <w:b/>
          <w:bCs/>
        </w:rPr>
        <w:t>Independence Day</w:t>
      </w:r>
      <w:r w:rsidRPr="00DD5652">
        <w:rPr>
          <w:rFonts w:asciiTheme="majorHAnsi" w:hAnsiTheme="majorHAnsi" w:cstheme="majorHAnsi"/>
        </w:rPr>
        <w:tab/>
        <w:t>Independence Day is celebrated each year on the 4</w:t>
      </w:r>
      <w:r w:rsidRPr="00DD5652">
        <w:rPr>
          <w:rFonts w:asciiTheme="majorHAnsi" w:hAnsiTheme="majorHAnsi" w:cstheme="majorHAnsi"/>
          <w:vertAlign w:val="superscript"/>
        </w:rPr>
        <w:t>th</w:t>
      </w:r>
      <w:r>
        <w:rPr>
          <w:rFonts w:asciiTheme="majorHAnsi" w:hAnsiTheme="majorHAnsi" w:cstheme="majorHAnsi"/>
        </w:rPr>
        <w:t xml:space="preserve"> of</w:t>
      </w:r>
      <w:r w:rsidRPr="00DD5652">
        <w:rPr>
          <w:rFonts w:asciiTheme="majorHAnsi" w:hAnsiTheme="majorHAnsi" w:cstheme="majorHAnsi"/>
        </w:rPr>
        <w:t xml:space="preserve"> July to commemorate the ‘split’ from British rule</w:t>
      </w:r>
    </w:p>
    <w:p w14:paraId="72C9B8BB" w14:textId="078B280C" w:rsidR="00DD5652" w:rsidRPr="00DD5652" w:rsidRDefault="00DD5652" w:rsidP="00DD5652">
      <w:pPr>
        <w:ind w:left="2880" w:hanging="2880"/>
        <w:rPr>
          <w:rFonts w:asciiTheme="majorHAnsi" w:hAnsiTheme="majorHAnsi" w:cstheme="majorHAnsi"/>
        </w:rPr>
      </w:pPr>
      <w:r w:rsidRPr="00DD5652">
        <w:rPr>
          <w:rFonts w:asciiTheme="majorHAnsi" w:hAnsiTheme="majorHAnsi" w:cstheme="majorHAnsi"/>
          <w:b/>
          <w:bCs/>
        </w:rPr>
        <w:t>The American Civil War</w:t>
      </w:r>
      <w:r w:rsidRPr="00DD5652">
        <w:rPr>
          <w:rFonts w:asciiTheme="majorHAnsi" w:hAnsiTheme="majorHAnsi" w:cstheme="majorHAnsi"/>
        </w:rPr>
        <w:tab/>
        <w:t>The American Civil took place between 1861-1865; the primary cause was a disagreement over the institution of slavery</w:t>
      </w:r>
    </w:p>
    <w:p w14:paraId="1EF67371" w14:textId="370C6A90" w:rsidR="00DD5652" w:rsidRDefault="00DD5652" w:rsidP="00DD5652">
      <w:pPr>
        <w:ind w:left="2880" w:hanging="2880"/>
        <w:rPr>
          <w:rFonts w:asciiTheme="majorHAnsi" w:hAnsiTheme="majorHAnsi" w:cstheme="majorHAnsi"/>
        </w:rPr>
      </w:pPr>
      <w:r w:rsidRPr="00DD5652">
        <w:rPr>
          <w:rFonts w:asciiTheme="majorHAnsi" w:hAnsiTheme="majorHAnsi" w:cstheme="majorHAnsi"/>
          <w:b/>
          <w:bCs/>
        </w:rPr>
        <w:t>Slavery in America</w:t>
      </w:r>
      <w:r w:rsidRPr="00DD5652">
        <w:rPr>
          <w:rFonts w:asciiTheme="majorHAnsi" w:hAnsiTheme="majorHAnsi" w:cstheme="majorHAnsi"/>
        </w:rPr>
        <w:tab/>
        <w:t xml:space="preserve">Slavery was abolished in America in 1865. </w:t>
      </w:r>
      <w:r>
        <w:rPr>
          <w:rFonts w:asciiTheme="majorHAnsi" w:hAnsiTheme="majorHAnsi" w:cstheme="majorHAnsi"/>
        </w:rPr>
        <w:t>I</w:t>
      </w:r>
      <w:r w:rsidRPr="00DD5652">
        <w:rPr>
          <w:rFonts w:asciiTheme="majorHAnsi" w:hAnsiTheme="majorHAnsi" w:cstheme="majorHAnsi"/>
        </w:rPr>
        <w:t>n the ‘Northern’ states, slavery had been abolished earlier; New York (where Douglass was speaking) abolished slavery in 182</w:t>
      </w:r>
      <w:r>
        <w:rPr>
          <w:rFonts w:asciiTheme="majorHAnsi" w:hAnsiTheme="majorHAnsi" w:cstheme="majorHAnsi"/>
        </w:rPr>
        <w:t>7</w:t>
      </w:r>
    </w:p>
    <w:p w14:paraId="11F4A69D" w14:textId="1309EB70" w:rsidR="00DD5652" w:rsidRPr="006D19F0" w:rsidRDefault="00DD5652" w:rsidP="00DD5652">
      <w:pPr>
        <w:ind w:left="2880" w:hanging="2880"/>
        <w:rPr>
          <w:rFonts w:asciiTheme="majorHAnsi" w:hAnsiTheme="majorHAnsi" w:cstheme="majorHAnsi"/>
          <w:sz w:val="14"/>
          <w:szCs w:val="14"/>
        </w:rPr>
      </w:pPr>
    </w:p>
    <w:p w14:paraId="7E99DB4F" w14:textId="2DC94353" w:rsidR="006D19F0" w:rsidRDefault="006D19F0" w:rsidP="00DD5652">
      <w:pPr>
        <w:ind w:left="2880" w:hanging="2880"/>
        <w:rPr>
          <w:rFonts w:asciiTheme="majorHAnsi" w:hAnsiTheme="majorHAnsi" w:cstheme="majorHAnsi"/>
        </w:rPr>
      </w:pPr>
      <w:r>
        <w:rPr>
          <w:rFonts w:asciiTheme="majorHAnsi" w:hAnsiTheme="majorHAnsi" w:cstheme="majorHAnsi"/>
        </w:rPr>
        <w:t>…………………………………………………………………………………………………………………………………………………………………………………………</w:t>
      </w:r>
    </w:p>
    <w:p w14:paraId="6B13A98B" w14:textId="6C5C1DD3" w:rsidR="00DD5652" w:rsidRDefault="00DD5652" w:rsidP="00DD5652">
      <w:pPr>
        <w:ind w:left="2880" w:hanging="2880"/>
        <w:rPr>
          <w:rFonts w:asciiTheme="majorHAnsi" w:hAnsiTheme="majorHAnsi" w:cstheme="majorHAnsi"/>
        </w:rPr>
      </w:pPr>
    </w:p>
    <w:p w14:paraId="4E150209" w14:textId="77CD217C" w:rsidR="00DD5652" w:rsidRDefault="00DD5652" w:rsidP="00DD5652">
      <w:pPr>
        <w:ind w:left="2880" w:hanging="2880"/>
        <w:rPr>
          <w:rFonts w:asciiTheme="majorHAnsi" w:hAnsiTheme="majorHAnsi" w:cstheme="majorHAnsi"/>
          <w:b/>
          <w:bCs/>
          <w:sz w:val="24"/>
          <w:szCs w:val="24"/>
        </w:rPr>
      </w:pPr>
      <w:r w:rsidRPr="00DD5652">
        <w:rPr>
          <w:rFonts w:asciiTheme="majorHAnsi" w:hAnsiTheme="majorHAnsi" w:cstheme="majorHAnsi"/>
          <w:b/>
          <w:bCs/>
          <w:sz w:val="24"/>
          <w:szCs w:val="24"/>
        </w:rPr>
        <w:t xml:space="preserve">Abraham Lincoln’s Gettysburg address delivered at the Gettysburg National Cemetery  </w:t>
      </w:r>
    </w:p>
    <w:p w14:paraId="16FBF26E" w14:textId="00935C2E" w:rsidR="00DD5652" w:rsidRPr="00DD5652" w:rsidRDefault="00DD5652" w:rsidP="00DD5652">
      <w:pPr>
        <w:pStyle w:val="ListParagraph"/>
        <w:numPr>
          <w:ilvl w:val="0"/>
          <w:numId w:val="2"/>
        </w:numPr>
        <w:rPr>
          <w:rFonts w:asciiTheme="majorHAnsi" w:hAnsiTheme="majorHAnsi" w:cstheme="majorHAnsi"/>
        </w:rPr>
      </w:pPr>
      <w:r w:rsidRPr="00DD5652">
        <w:rPr>
          <w:rFonts w:asciiTheme="majorHAnsi" w:hAnsiTheme="majorHAnsi" w:cstheme="majorHAnsi"/>
        </w:rPr>
        <w:t xml:space="preserve">Click </w:t>
      </w:r>
      <w:hyperlink r:id="rId6" w:history="1">
        <w:r w:rsidRPr="00DD5652">
          <w:rPr>
            <w:rStyle w:val="Hyperlink"/>
            <w:rFonts w:asciiTheme="majorHAnsi" w:hAnsiTheme="majorHAnsi" w:cstheme="majorHAnsi"/>
            <w:b/>
            <w:bCs/>
          </w:rPr>
          <w:t>here</w:t>
        </w:r>
      </w:hyperlink>
      <w:r w:rsidRPr="00DD5652">
        <w:rPr>
          <w:rFonts w:asciiTheme="majorHAnsi" w:hAnsiTheme="majorHAnsi" w:cstheme="majorHAnsi"/>
          <w:b/>
          <w:bCs/>
        </w:rPr>
        <w:t xml:space="preserve"> </w:t>
      </w:r>
      <w:r w:rsidRPr="00DD5652">
        <w:rPr>
          <w:rFonts w:asciiTheme="majorHAnsi" w:hAnsiTheme="majorHAnsi" w:cstheme="majorHAnsi"/>
        </w:rPr>
        <w:t>to access the speech</w:t>
      </w:r>
    </w:p>
    <w:p w14:paraId="19AE93F0" w14:textId="263E41F4" w:rsidR="00DD5652" w:rsidRPr="00DD5652" w:rsidRDefault="00DD5652" w:rsidP="00DD5652">
      <w:pPr>
        <w:ind w:left="2880" w:hanging="2880"/>
        <w:rPr>
          <w:rFonts w:asciiTheme="majorHAnsi" w:hAnsiTheme="majorHAnsi" w:cstheme="majorHAnsi"/>
        </w:rPr>
      </w:pPr>
      <w:r w:rsidRPr="00DD5652">
        <w:rPr>
          <w:rFonts w:asciiTheme="majorHAnsi" w:hAnsiTheme="majorHAnsi" w:cstheme="majorHAnsi"/>
          <w:b/>
          <w:bCs/>
        </w:rPr>
        <w:t>‘Four score and seven years’</w:t>
      </w:r>
      <w:r w:rsidRPr="00DD5652">
        <w:rPr>
          <w:rFonts w:asciiTheme="majorHAnsi" w:hAnsiTheme="majorHAnsi" w:cstheme="majorHAnsi"/>
          <w:b/>
          <w:bCs/>
        </w:rPr>
        <w:tab/>
      </w:r>
      <w:r w:rsidRPr="00DD5652">
        <w:rPr>
          <w:rFonts w:asciiTheme="majorHAnsi" w:hAnsiTheme="majorHAnsi" w:cstheme="majorHAnsi"/>
        </w:rPr>
        <w:t>This is a reference to when the Declaration of Independence was signed in 1776; a ‘score’ is 20 years, so the total is 87. Lincoln delivered the speech in 1863</w:t>
      </w:r>
    </w:p>
    <w:p w14:paraId="596E0F57" w14:textId="2DAFAAE3" w:rsidR="00DD5652" w:rsidRPr="00DD5652" w:rsidRDefault="00DD5652" w:rsidP="00DD5652">
      <w:pPr>
        <w:ind w:left="2880" w:hanging="2880"/>
        <w:rPr>
          <w:rFonts w:asciiTheme="majorHAnsi" w:hAnsiTheme="majorHAnsi" w:cstheme="majorHAnsi"/>
        </w:rPr>
      </w:pPr>
      <w:r w:rsidRPr="00DD5652">
        <w:rPr>
          <w:rFonts w:asciiTheme="majorHAnsi" w:hAnsiTheme="majorHAnsi" w:cstheme="majorHAnsi"/>
          <w:b/>
          <w:bCs/>
        </w:rPr>
        <w:t>The American Civil War</w:t>
      </w:r>
      <w:r w:rsidRPr="00DD5652">
        <w:rPr>
          <w:rFonts w:asciiTheme="majorHAnsi" w:hAnsiTheme="majorHAnsi" w:cstheme="majorHAnsi"/>
          <w:b/>
          <w:bCs/>
        </w:rPr>
        <w:tab/>
      </w:r>
      <w:r w:rsidRPr="00DD5652">
        <w:rPr>
          <w:rFonts w:asciiTheme="majorHAnsi" w:hAnsiTheme="majorHAnsi" w:cstheme="majorHAnsi"/>
        </w:rPr>
        <w:t>The American Civil took place between 1861-1865</w:t>
      </w:r>
    </w:p>
    <w:p w14:paraId="6E4F5C70" w14:textId="59141C8D" w:rsidR="00DD5652" w:rsidRPr="00DD5652" w:rsidRDefault="00DD5652" w:rsidP="00DD5652">
      <w:pPr>
        <w:ind w:left="2880" w:hanging="2880"/>
        <w:rPr>
          <w:rFonts w:asciiTheme="majorHAnsi" w:hAnsiTheme="majorHAnsi" w:cstheme="majorHAnsi"/>
        </w:rPr>
      </w:pPr>
      <w:r w:rsidRPr="00DD5652">
        <w:rPr>
          <w:rFonts w:asciiTheme="majorHAnsi" w:hAnsiTheme="majorHAnsi" w:cstheme="majorHAnsi"/>
          <w:b/>
          <w:bCs/>
        </w:rPr>
        <w:t>Union and Confederacy</w:t>
      </w:r>
      <w:r w:rsidRPr="00DD5652">
        <w:rPr>
          <w:rFonts w:asciiTheme="majorHAnsi" w:hAnsiTheme="majorHAnsi" w:cstheme="majorHAnsi"/>
          <w:b/>
          <w:bCs/>
        </w:rPr>
        <w:tab/>
      </w:r>
      <w:r w:rsidRPr="00DD5652">
        <w:rPr>
          <w:rFonts w:asciiTheme="majorHAnsi" w:hAnsiTheme="majorHAnsi" w:cstheme="majorHAnsi"/>
        </w:rPr>
        <w:t>The war was fought between the ‘Union’ (i.e. ‘United’) states and eleven states from the south of the country; the primary cause was a disagreement over the institution of slavery</w:t>
      </w:r>
    </w:p>
    <w:p w14:paraId="44D4C248" w14:textId="77777777" w:rsidR="006D19F0" w:rsidRPr="006D19F0" w:rsidRDefault="006D19F0" w:rsidP="006D19F0">
      <w:pPr>
        <w:ind w:left="2880" w:hanging="2880"/>
        <w:rPr>
          <w:rFonts w:asciiTheme="majorHAnsi" w:hAnsiTheme="majorHAnsi" w:cstheme="majorHAnsi"/>
          <w:sz w:val="14"/>
          <w:szCs w:val="14"/>
        </w:rPr>
      </w:pPr>
    </w:p>
    <w:p w14:paraId="312E2F9B" w14:textId="77777777" w:rsidR="006D19F0" w:rsidRDefault="006D19F0" w:rsidP="006D19F0">
      <w:pPr>
        <w:ind w:left="2880" w:hanging="2880"/>
        <w:rPr>
          <w:rFonts w:asciiTheme="majorHAnsi" w:hAnsiTheme="majorHAnsi" w:cstheme="majorHAnsi"/>
        </w:rPr>
      </w:pPr>
      <w:r>
        <w:rPr>
          <w:rFonts w:asciiTheme="majorHAnsi" w:hAnsiTheme="majorHAnsi" w:cstheme="majorHAnsi"/>
        </w:rPr>
        <w:t>…………………………………………………………………………………………………………………………………………………………………………………………</w:t>
      </w:r>
    </w:p>
    <w:p w14:paraId="53E512EB" w14:textId="77777777" w:rsidR="006D19F0" w:rsidRDefault="006D19F0" w:rsidP="006D19F0">
      <w:pPr>
        <w:ind w:left="2880" w:hanging="2880"/>
        <w:rPr>
          <w:rFonts w:asciiTheme="majorHAnsi" w:hAnsiTheme="majorHAnsi" w:cstheme="majorHAnsi"/>
        </w:rPr>
      </w:pPr>
    </w:p>
    <w:p w14:paraId="64D530FF" w14:textId="7A559415" w:rsidR="00DD5652" w:rsidRDefault="00DD5652" w:rsidP="00DD5652">
      <w:pPr>
        <w:ind w:left="2880" w:hanging="2880"/>
        <w:rPr>
          <w:rFonts w:asciiTheme="majorHAnsi" w:hAnsiTheme="majorHAnsi" w:cstheme="majorHAnsi"/>
          <w:b/>
          <w:bCs/>
          <w:sz w:val="24"/>
          <w:szCs w:val="24"/>
        </w:rPr>
      </w:pPr>
      <w:r w:rsidRPr="00DD5652">
        <w:rPr>
          <w:rFonts w:asciiTheme="majorHAnsi" w:hAnsiTheme="majorHAnsi" w:cstheme="majorHAnsi"/>
          <w:b/>
          <w:bCs/>
          <w:sz w:val="24"/>
          <w:szCs w:val="24"/>
        </w:rPr>
        <w:t xml:space="preserve">Emmeline Pankhurst’s Freedom or Death speech delivered in Connecticut </w:t>
      </w:r>
    </w:p>
    <w:p w14:paraId="61C59348" w14:textId="17F80200" w:rsidR="00DD5652" w:rsidRPr="00DD5652" w:rsidRDefault="00DD5652" w:rsidP="00DD5652">
      <w:pPr>
        <w:pStyle w:val="ListParagraph"/>
        <w:numPr>
          <w:ilvl w:val="0"/>
          <w:numId w:val="1"/>
        </w:numPr>
        <w:rPr>
          <w:rFonts w:asciiTheme="majorHAnsi" w:hAnsiTheme="majorHAnsi" w:cstheme="majorHAnsi"/>
        </w:rPr>
      </w:pPr>
      <w:r w:rsidRPr="00DD5652">
        <w:rPr>
          <w:rFonts w:asciiTheme="majorHAnsi" w:hAnsiTheme="majorHAnsi" w:cstheme="majorHAnsi"/>
        </w:rPr>
        <w:t xml:space="preserve">Click </w:t>
      </w:r>
      <w:hyperlink r:id="rId7" w:history="1">
        <w:r w:rsidRPr="00DD5652">
          <w:rPr>
            <w:rStyle w:val="Hyperlink"/>
            <w:rFonts w:asciiTheme="majorHAnsi" w:hAnsiTheme="majorHAnsi" w:cstheme="majorHAnsi"/>
            <w:b/>
            <w:bCs/>
          </w:rPr>
          <w:t>here</w:t>
        </w:r>
      </w:hyperlink>
      <w:r w:rsidRPr="00DD5652">
        <w:rPr>
          <w:rFonts w:asciiTheme="majorHAnsi" w:hAnsiTheme="majorHAnsi" w:cstheme="majorHAnsi"/>
          <w:b/>
          <w:bCs/>
        </w:rPr>
        <w:t xml:space="preserve"> </w:t>
      </w:r>
      <w:r w:rsidRPr="00DD5652">
        <w:rPr>
          <w:rFonts w:asciiTheme="majorHAnsi" w:hAnsiTheme="majorHAnsi" w:cstheme="majorHAnsi"/>
        </w:rPr>
        <w:t>to access the speech</w:t>
      </w:r>
    </w:p>
    <w:p w14:paraId="216AADB1" w14:textId="53305075" w:rsidR="00DD5652" w:rsidRPr="00DD5652" w:rsidRDefault="00DD5652" w:rsidP="00DD5652">
      <w:pPr>
        <w:ind w:left="2880" w:hanging="2880"/>
        <w:rPr>
          <w:rFonts w:asciiTheme="majorHAnsi" w:hAnsiTheme="majorHAnsi" w:cstheme="majorHAnsi"/>
        </w:rPr>
      </w:pPr>
      <w:r w:rsidRPr="00DD5652">
        <w:rPr>
          <w:rFonts w:asciiTheme="majorHAnsi" w:hAnsiTheme="majorHAnsi" w:cstheme="majorHAnsi"/>
          <w:b/>
          <w:bCs/>
        </w:rPr>
        <w:t>Suffrage</w:t>
      </w:r>
      <w:r w:rsidRPr="00DD5652">
        <w:rPr>
          <w:rFonts w:asciiTheme="majorHAnsi" w:hAnsiTheme="majorHAnsi" w:cstheme="majorHAnsi"/>
          <w:b/>
          <w:bCs/>
        </w:rPr>
        <w:tab/>
      </w:r>
      <w:r w:rsidRPr="00DD5652">
        <w:rPr>
          <w:rFonts w:asciiTheme="majorHAnsi" w:hAnsiTheme="majorHAnsi" w:cstheme="majorHAnsi"/>
        </w:rPr>
        <w:t>Suffrage means the right to vote in parliamentary and general elections</w:t>
      </w:r>
    </w:p>
    <w:p w14:paraId="14961720" w14:textId="4C391A97" w:rsidR="00DD5652" w:rsidRPr="00DD5652" w:rsidRDefault="00DD5652" w:rsidP="00DD5652">
      <w:pPr>
        <w:ind w:left="2880" w:hanging="2880"/>
        <w:rPr>
          <w:rFonts w:asciiTheme="majorHAnsi" w:hAnsiTheme="majorHAnsi" w:cstheme="majorHAnsi"/>
          <w:b/>
          <w:bCs/>
        </w:rPr>
      </w:pPr>
      <w:r w:rsidRPr="00DD5652">
        <w:rPr>
          <w:rFonts w:asciiTheme="majorHAnsi" w:hAnsiTheme="majorHAnsi" w:cstheme="majorHAnsi"/>
          <w:b/>
          <w:bCs/>
        </w:rPr>
        <w:t>Emmeline Pankhurst</w:t>
      </w:r>
      <w:r w:rsidRPr="00DD5652">
        <w:rPr>
          <w:rFonts w:asciiTheme="majorHAnsi" w:hAnsiTheme="majorHAnsi" w:cstheme="majorHAnsi"/>
          <w:b/>
          <w:bCs/>
        </w:rPr>
        <w:tab/>
      </w:r>
      <w:r w:rsidRPr="00DD5652">
        <w:rPr>
          <w:rFonts w:asciiTheme="majorHAnsi" w:hAnsiTheme="majorHAnsi" w:cstheme="majorHAnsi"/>
        </w:rPr>
        <w:t>Pankhurst formed The Women’s Social and Political Union (WSPU) in 1903. In 1905, the group adopted ‘Deeds not Words’ as their motto. Pankhurst was arrested on a number of occasions for her role in protests against the government</w:t>
      </w:r>
    </w:p>
    <w:p w14:paraId="5D01E676" w14:textId="280EF653" w:rsidR="00DD5652" w:rsidRDefault="00DD5652" w:rsidP="00DD5652">
      <w:pPr>
        <w:ind w:left="2880" w:hanging="2880"/>
        <w:rPr>
          <w:rFonts w:asciiTheme="majorHAnsi" w:hAnsiTheme="majorHAnsi" w:cstheme="majorHAnsi"/>
        </w:rPr>
      </w:pPr>
      <w:r w:rsidRPr="00DD5652">
        <w:rPr>
          <w:rFonts w:asciiTheme="majorHAnsi" w:hAnsiTheme="majorHAnsi" w:cstheme="majorHAnsi"/>
          <w:b/>
          <w:bCs/>
        </w:rPr>
        <w:t>The Right to Vote</w:t>
      </w:r>
      <w:r w:rsidRPr="00DD5652">
        <w:rPr>
          <w:rFonts w:asciiTheme="majorHAnsi" w:hAnsiTheme="majorHAnsi" w:cstheme="majorHAnsi"/>
          <w:b/>
          <w:bCs/>
        </w:rPr>
        <w:tab/>
      </w:r>
      <w:r w:rsidRPr="00DD5652">
        <w:rPr>
          <w:rFonts w:asciiTheme="majorHAnsi" w:hAnsiTheme="majorHAnsi" w:cstheme="majorHAnsi"/>
        </w:rPr>
        <w:t>Women over the age of 30 (who met a property qualification) gained the right to vote in 1918.  It wasn’t until 1928 that women over the age of 21 got the vote, meaning that they finally had the same voting rights as men</w:t>
      </w:r>
    </w:p>
    <w:p w14:paraId="6279BBA1" w14:textId="0AAC759D" w:rsidR="00DD5652" w:rsidRDefault="00DD5652" w:rsidP="00DD5652">
      <w:pPr>
        <w:ind w:left="2880" w:hanging="2880"/>
        <w:rPr>
          <w:rFonts w:asciiTheme="majorHAnsi" w:hAnsiTheme="majorHAnsi" w:cstheme="majorHAnsi"/>
        </w:rPr>
      </w:pPr>
    </w:p>
    <w:p w14:paraId="1528CA6D" w14:textId="58EA6886" w:rsidR="006942ED" w:rsidRDefault="006942ED" w:rsidP="00DD5652">
      <w:pPr>
        <w:ind w:left="2880" w:hanging="2880"/>
        <w:rPr>
          <w:rFonts w:asciiTheme="majorHAnsi" w:hAnsiTheme="majorHAnsi" w:cstheme="majorHAnsi"/>
        </w:rPr>
      </w:pPr>
    </w:p>
    <w:p w14:paraId="33B8CDF9" w14:textId="53C29582" w:rsidR="006942ED" w:rsidRDefault="006942ED" w:rsidP="00DD5652">
      <w:pPr>
        <w:ind w:left="2880" w:hanging="2880"/>
        <w:rPr>
          <w:rFonts w:asciiTheme="majorHAnsi" w:hAnsiTheme="majorHAnsi" w:cstheme="majorHAnsi"/>
        </w:rPr>
      </w:pPr>
    </w:p>
    <w:p w14:paraId="6AEE8413" w14:textId="5B4DC3AA" w:rsidR="006942ED" w:rsidRDefault="006942ED" w:rsidP="00DD5652">
      <w:pPr>
        <w:ind w:left="2880" w:hanging="2880"/>
        <w:rPr>
          <w:rFonts w:asciiTheme="majorHAnsi" w:hAnsiTheme="majorHAnsi" w:cstheme="majorHAnsi"/>
        </w:rPr>
      </w:pPr>
    </w:p>
    <w:p w14:paraId="515826DA" w14:textId="3DD747B8" w:rsidR="006942ED" w:rsidRDefault="006942ED" w:rsidP="00DD5652">
      <w:pPr>
        <w:ind w:left="2880" w:hanging="2880"/>
        <w:rPr>
          <w:rFonts w:asciiTheme="majorHAnsi" w:hAnsiTheme="majorHAnsi" w:cstheme="majorHAnsi"/>
        </w:rPr>
      </w:pPr>
    </w:p>
    <w:p w14:paraId="54E33A6F" w14:textId="08A6911C" w:rsidR="00DD5652" w:rsidRDefault="00DD5652" w:rsidP="00DD5652">
      <w:pPr>
        <w:ind w:left="2880" w:hanging="2880"/>
        <w:rPr>
          <w:rFonts w:asciiTheme="majorHAnsi" w:hAnsiTheme="majorHAnsi" w:cstheme="majorHAnsi"/>
          <w:b/>
          <w:bCs/>
          <w:sz w:val="24"/>
          <w:szCs w:val="24"/>
        </w:rPr>
      </w:pPr>
      <w:r w:rsidRPr="00DD5652">
        <w:rPr>
          <w:rFonts w:asciiTheme="majorHAnsi" w:hAnsiTheme="majorHAnsi" w:cstheme="majorHAnsi"/>
          <w:b/>
          <w:bCs/>
          <w:sz w:val="24"/>
          <w:szCs w:val="24"/>
        </w:rPr>
        <w:lastRenderedPageBreak/>
        <w:t>Neville Chamberlain’s speech to the House of Commons following the German invasion of Poland</w:t>
      </w:r>
    </w:p>
    <w:p w14:paraId="2C458F97" w14:textId="341AE597" w:rsidR="00DD5652" w:rsidRPr="00DD5652" w:rsidRDefault="00DD5652" w:rsidP="00DD5652">
      <w:pPr>
        <w:pStyle w:val="ListParagraph"/>
        <w:numPr>
          <w:ilvl w:val="0"/>
          <w:numId w:val="1"/>
        </w:numPr>
        <w:rPr>
          <w:rFonts w:asciiTheme="majorHAnsi" w:hAnsiTheme="majorHAnsi" w:cstheme="majorHAnsi"/>
        </w:rPr>
      </w:pPr>
      <w:r w:rsidRPr="00DD5652">
        <w:rPr>
          <w:rFonts w:asciiTheme="majorHAnsi" w:hAnsiTheme="majorHAnsi" w:cstheme="majorHAnsi"/>
        </w:rPr>
        <w:t xml:space="preserve">Click </w:t>
      </w:r>
      <w:hyperlink r:id="rId8" w:history="1">
        <w:r w:rsidRPr="006942ED">
          <w:rPr>
            <w:rStyle w:val="Hyperlink"/>
            <w:rFonts w:asciiTheme="majorHAnsi" w:hAnsiTheme="majorHAnsi" w:cstheme="majorHAnsi"/>
            <w:b/>
            <w:bCs/>
          </w:rPr>
          <w:t>here</w:t>
        </w:r>
      </w:hyperlink>
      <w:r w:rsidRPr="00DD5652">
        <w:rPr>
          <w:rFonts w:asciiTheme="majorHAnsi" w:hAnsiTheme="majorHAnsi" w:cstheme="majorHAnsi"/>
          <w:b/>
          <w:bCs/>
        </w:rPr>
        <w:t xml:space="preserve"> </w:t>
      </w:r>
      <w:r w:rsidRPr="00DD5652">
        <w:rPr>
          <w:rFonts w:asciiTheme="majorHAnsi" w:hAnsiTheme="majorHAnsi" w:cstheme="majorHAnsi"/>
        </w:rPr>
        <w:t>to access the speech</w:t>
      </w:r>
    </w:p>
    <w:p w14:paraId="03E7AB78" w14:textId="68E7D0F2" w:rsidR="006942ED" w:rsidRPr="006942ED" w:rsidRDefault="006942ED" w:rsidP="006942ED">
      <w:pPr>
        <w:ind w:left="2880" w:hanging="2880"/>
        <w:rPr>
          <w:rFonts w:asciiTheme="majorHAnsi" w:hAnsiTheme="majorHAnsi" w:cstheme="majorHAnsi"/>
          <w:b/>
          <w:bCs/>
        </w:rPr>
      </w:pPr>
      <w:r w:rsidRPr="006942ED">
        <w:rPr>
          <w:rFonts w:asciiTheme="majorHAnsi" w:hAnsiTheme="majorHAnsi" w:cstheme="majorHAnsi"/>
          <w:b/>
          <w:bCs/>
        </w:rPr>
        <w:t>Invasion of Poland</w:t>
      </w:r>
      <w:r w:rsidRPr="006942ED">
        <w:rPr>
          <w:rFonts w:asciiTheme="majorHAnsi" w:hAnsiTheme="majorHAnsi" w:cstheme="majorHAnsi"/>
          <w:b/>
          <w:bCs/>
        </w:rPr>
        <w:tab/>
      </w:r>
      <w:r w:rsidRPr="006942ED">
        <w:rPr>
          <w:rFonts w:asciiTheme="majorHAnsi" w:hAnsiTheme="majorHAnsi" w:cstheme="majorHAnsi"/>
        </w:rPr>
        <w:t>The invasion of Poland in 1939 resulted in Britain and France declaring war on Nazi Germany. Prior to this point, the policy of both countries had been characterised by ‘appeasement’</w:t>
      </w:r>
    </w:p>
    <w:p w14:paraId="69A9DCFA" w14:textId="2047B16D" w:rsidR="006942ED" w:rsidRPr="006942ED" w:rsidRDefault="006942ED" w:rsidP="006942ED">
      <w:pPr>
        <w:ind w:left="2880" w:hanging="2880"/>
        <w:rPr>
          <w:rFonts w:asciiTheme="majorHAnsi" w:hAnsiTheme="majorHAnsi" w:cstheme="majorHAnsi"/>
          <w:b/>
          <w:bCs/>
        </w:rPr>
      </w:pPr>
      <w:r w:rsidRPr="006942ED">
        <w:rPr>
          <w:rFonts w:asciiTheme="majorHAnsi" w:hAnsiTheme="majorHAnsi" w:cstheme="majorHAnsi"/>
          <w:b/>
          <w:bCs/>
        </w:rPr>
        <w:t>German Chancellor</w:t>
      </w:r>
      <w:r w:rsidRPr="006942ED">
        <w:rPr>
          <w:rFonts w:asciiTheme="majorHAnsi" w:hAnsiTheme="majorHAnsi" w:cstheme="majorHAnsi"/>
          <w:b/>
          <w:bCs/>
        </w:rPr>
        <w:tab/>
      </w:r>
      <w:r w:rsidRPr="006942ED">
        <w:rPr>
          <w:rFonts w:asciiTheme="majorHAnsi" w:hAnsiTheme="majorHAnsi" w:cstheme="majorHAnsi"/>
        </w:rPr>
        <w:t>The role of Chancellor is equivalent to the role of Prime Minister. Adolf Hitler was the German Chancellor in 1939, having been elected in 1933</w:t>
      </w:r>
    </w:p>
    <w:p w14:paraId="151BC159" w14:textId="376764B6" w:rsidR="00DD5652" w:rsidRDefault="006942ED" w:rsidP="006942ED">
      <w:pPr>
        <w:rPr>
          <w:rFonts w:asciiTheme="majorHAnsi" w:hAnsiTheme="majorHAnsi" w:cstheme="majorHAnsi"/>
        </w:rPr>
      </w:pPr>
      <w:r w:rsidRPr="006942ED">
        <w:rPr>
          <w:rFonts w:asciiTheme="majorHAnsi" w:hAnsiTheme="majorHAnsi" w:cstheme="majorHAnsi"/>
          <w:b/>
          <w:bCs/>
        </w:rPr>
        <w:t>World War II</w:t>
      </w:r>
      <w:r w:rsidRPr="006942ED">
        <w:rPr>
          <w:rFonts w:asciiTheme="majorHAnsi" w:hAnsiTheme="majorHAnsi" w:cstheme="majorHAnsi"/>
          <w:b/>
          <w:bCs/>
        </w:rPr>
        <w:tab/>
      </w:r>
      <w:r w:rsidRPr="006942ED">
        <w:rPr>
          <w:rFonts w:asciiTheme="majorHAnsi" w:hAnsiTheme="majorHAnsi" w:cstheme="majorHAnsi"/>
          <w:b/>
          <w:bCs/>
        </w:rPr>
        <w:tab/>
      </w:r>
      <w:r w:rsidRPr="006942ED">
        <w:rPr>
          <w:rFonts w:asciiTheme="majorHAnsi" w:hAnsiTheme="majorHAnsi" w:cstheme="majorHAnsi"/>
          <w:b/>
          <w:bCs/>
        </w:rPr>
        <w:tab/>
      </w:r>
      <w:r w:rsidRPr="006942ED">
        <w:rPr>
          <w:rFonts w:asciiTheme="majorHAnsi" w:hAnsiTheme="majorHAnsi" w:cstheme="majorHAnsi"/>
        </w:rPr>
        <w:t>World War II lasted for six years, spanning 1939-1945</w:t>
      </w:r>
    </w:p>
    <w:p w14:paraId="148F6785" w14:textId="1E249C49" w:rsidR="006942ED" w:rsidRPr="006D19F0" w:rsidRDefault="006942ED" w:rsidP="006942ED">
      <w:pPr>
        <w:rPr>
          <w:rFonts w:asciiTheme="majorHAnsi" w:hAnsiTheme="majorHAnsi" w:cstheme="majorHAnsi"/>
          <w:sz w:val="14"/>
          <w:szCs w:val="14"/>
        </w:rPr>
      </w:pPr>
    </w:p>
    <w:p w14:paraId="4B2138C0" w14:textId="77777777" w:rsidR="006D19F0" w:rsidRDefault="006D19F0" w:rsidP="006D19F0">
      <w:pPr>
        <w:ind w:left="2880" w:hanging="2880"/>
        <w:rPr>
          <w:rFonts w:asciiTheme="majorHAnsi" w:hAnsiTheme="majorHAnsi" w:cstheme="majorHAnsi"/>
        </w:rPr>
      </w:pPr>
      <w:r>
        <w:rPr>
          <w:rFonts w:asciiTheme="majorHAnsi" w:hAnsiTheme="majorHAnsi" w:cstheme="majorHAnsi"/>
        </w:rPr>
        <w:t>…………………………………………………………………………………………………………………………………………………………………………………………</w:t>
      </w:r>
    </w:p>
    <w:p w14:paraId="548B0AB2" w14:textId="77777777" w:rsidR="006D19F0" w:rsidRDefault="006D19F0" w:rsidP="006D19F0">
      <w:pPr>
        <w:ind w:left="2880" w:hanging="2880"/>
        <w:rPr>
          <w:rFonts w:asciiTheme="majorHAnsi" w:hAnsiTheme="majorHAnsi" w:cstheme="majorHAnsi"/>
        </w:rPr>
      </w:pPr>
    </w:p>
    <w:p w14:paraId="5288D85A" w14:textId="744A5CEE" w:rsidR="006942ED" w:rsidRDefault="006942ED" w:rsidP="006942ED">
      <w:pPr>
        <w:ind w:left="2880" w:hanging="2880"/>
        <w:rPr>
          <w:rFonts w:asciiTheme="majorHAnsi" w:hAnsiTheme="majorHAnsi" w:cstheme="majorHAnsi"/>
          <w:b/>
          <w:bCs/>
          <w:sz w:val="24"/>
          <w:szCs w:val="24"/>
        </w:rPr>
      </w:pPr>
      <w:r w:rsidRPr="006942ED">
        <w:rPr>
          <w:rFonts w:asciiTheme="majorHAnsi" w:hAnsiTheme="majorHAnsi" w:cstheme="majorHAnsi"/>
          <w:b/>
          <w:bCs/>
          <w:sz w:val="24"/>
          <w:szCs w:val="24"/>
        </w:rPr>
        <w:t>Richard Nixon’s ‘Checkers’ speech delivered at the El Capitan Theatre in Los Angeles</w:t>
      </w:r>
    </w:p>
    <w:p w14:paraId="66E0D188" w14:textId="0C02156C" w:rsidR="006942ED" w:rsidRPr="00DD5652" w:rsidRDefault="006942ED" w:rsidP="006942ED">
      <w:pPr>
        <w:pStyle w:val="ListParagraph"/>
        <w:numPr>
          <w:ilvl w:val="0"/>
          <w:numId w:val="1"/>
        </w:numPr>
        <w:rPr>
          <w:rFonts w:asciiTheme="majorHAnsi" w:hAnsiTheme="majorHAnsi" w:cstheme="majorHAnsi"/>
        </w:rPr>
      </w:pPr>
      <w:r w:rsidRPr="00DD5652">
        <w:rPr>
          <w:rFonts w:asciiTheme="majorHAnsi" w:hAnsiTheme="majorHAnsi" w:cstheme="majorHAnsi"/>
        </w:rPr>
        <w:t xml:space="preserve">Click </w:t>
      </w:r>
      <w:hyperlink r:id="rId9" w:history="1">
        <w:r w:rsidRPr="006942ED">
          <w:rPr>
            <w:rStyle w:val="Hyperlink"/>
            <w:rFonts w:asciiTheme="majorHAnsi" w:hAnsiTheme="majorHAnsi" w:cstheme="majorHAnsi"/>
            <w:b/>
            <w:bCs/>
          </w:rPr>
          <w:t>here</w:t>
        </w:r>
      </w:hyperlink>
      <w:r w:rsidRPr="00DD5652">
        <w:rPr>
          <w:rFonts w:asciiTheme="majorHAnsi" w:hAnsiTheme="majorHAnsi" w:cstheme="majorHAnsi"/>
          <w:b/>
          <w:bCs/>
        </w:rPr>
        <w:t xml:space="preserve"> </w:t>
      </w:r>
      <w:r w:rsidRPr="00DD5652">
        <w:rPr>
          <w:rFonts w:asciiTheme="majorHAnsi" w:hAnsiTheme="majorHAnsi" w:cstheme="majorHAnsi"/>
        </w:rPr>
        <w:t>to access the speech</w:t>
      </w:r>
      <w:r>
        <w:rPr>
          <w:rFonts w:asciiTheme="majorHAnsi" w:hAnsiTheme="majorHAnsi" w:cstheme="majorHAnsi"/>
        </w:rPr>
        <w:t xml:space="preserve"> (1:17 onwards)</w:t>
      </w:r>
    </w:p>
    <w:p w14:paraId="03548223" w14:textId="693C381F" w:rsidR="006942ED" w:rsidRPr="006942ED" w:rsidRDefault="006942ED" w:rsidP="0049075E">
      <w:pPr>
        <w:ind w:left="2880" w:hanging="2880"/>
        <w:rPr>
          <w:rFonts w:asciiTheme="majorHAnsi" w:hAnsiTheme="majorHAnsi" w:cstheme="majorHAnsi"/>
        </w:rPr>
      </w:pPr>
      <w:r w:rsidRPr="006942ED">
        <w:rPr>
          <w:rFonts w:asciiTheme="majorHAnsi" w:hAnsiTheme="majorHAnsi" w:cstheme="majorHAnsi"/>
          <w:b/>
          <w:bCs/>
        </w:rPr>
        <w:t>Richard Nixon</w:t>
      </w:r>
      <w:r w:rsidRPr="006942ED">
        <w:rPr>
          <w:rFonts w:asciiTheme="majorHAnsi" w:hAnsiTheme="majorHAnsi" w:cstheme="majorHAnsi"/>
          <w:b/>
          <w:bCs/>
        </w:rPr>
        <w:tab/>
      </w:r>
      <w:r w:rsidRPr="006942ED">
        <w:rPr>
          <w:rFonts w:asciiTheme="majorHAnsi" w:hAnsiTheme="majorHAnsi" w:cstheme="majorHAnsi"/>
        </w:rPr>
        <w:t>Following the speech, Nixon served as Vice President under Dwight Eisenhower. He was elected as President in 1969</w:t>
      </w:r>
    </w:p>
    <w:p w14:paraId="5C112B4A" w14:textId="6B833CF6" w:rsidR="006942ED" w:rsidRPr="006942ED" w:rsidRDefault="006942ED" w:rsidP="0049075E">
      <w:pPr>
        <w:ind w:left="2880" w:hanging="2880"/>
        <w:rPr>
          <w:rFonts w:asciiTheme="majorHAnsi" w:hAnsiTheme="majorHAnsi" w:cstheme="majorHAnsi"/>
        </w:rPr>
      </w:pPr>
      <w:r w:rsidRPr="006942ED">
        <w:rPr>
          <w:rFonts w:asciiTheme="majorHAnsi" w:hAnsiTheme="majorHAnsi" w:cstheme="majorHAnsi"/>
          <w:b/>
          <w:bCs/>
        </w:rPr>
        <w:t>Corruption</w:t>
      </w:r>
      <w:r w:rsidRPr="006942ED">
        <w:rPr>
          <w:rFonts w:asciiTheme="majorHAnsi" w:hAnsiTheme="majorHAnsi" w:cstheme="majorHAnsi"/>
          <w:b/>
          <w:bCs/>
        </w:rPr>
        <w:tab/>
      </w:r>
      <w:r w:rsidRPr="006942ED">
        <w:rPr>
          <w:rFonts w:asciiTheme="majorHAnsi" w:hAnsiTheme="majorHAnsi" w:cstheme="majorHAnsi"/>
        </w:rPr>
        <w:t>Nixon was accused of accepting and keeping financial ‘gifts’ during his campaign to become Vice President. Nixon maintained that he used the money to fund his campaign and did not keep any of it for personal gain</w:t>
      </w:r>
    </w:p>
    <w:p w14:paraId="45EDE577" w14:textId="73758271" w:rsidR="006942ED" w:rsidRDefault="006942ED" w:rsidP="0049075E">
      <w:pPr>
        <w:ind w:left="2880" w:hanging="2880"/>
        <w:rPr>
          <w:rFonts w:asciiTheme="majorHAnsi" w:hAnsiTheme="majorHAnsi" w:cstheme="majorHAnsi"/>
        </w:rPr>
      </w:pPr>
      <w:r w:rsidRPr="006942ED">
        <w:rPr>
          <w:rFonts w:asciiTheme="majorHAnsi" w:hAnsiTheme="majorHAnsi" w:cstheme="majorHAnsi"/>
          <w:b/>
          <w:bCs/>
        </w:rPr>
        <w:t>Checkers</w:t>
      </w:r>
      <w:r w:rsidRPr="006942ED">
        <w:rPr>
          <w:rFonts w:asciiTheme="majorHAnsi" w:hAnsiTheme="majorHAnsi" w:cstheme="majorHAnsi"/>
          <w:b/>
          <w:bCs/>
        </w:rPr>
        <w:tab/>
      </w:r>
      <w:r w:rsidRPr="006942ED">
        <w:rPr>
          <w:rFonts w:asciiTheme="majorHAnsi" w:hAnsiTheme="majorHAnsi" w:cstheme="majorHAnsi"/>
        </w:rPr>
        <w:t>Nixon’s speech is commonly referred to as the ‘Checkers’ speech after the name of the dog that he decided to keep</w:t>
      </w:r>
    </w:p>
    <w:p w14:paraId="0E771129" w14:textId="77777777" w:rsidR="006D19F0" w:rsidRPr="006D19F0" w:rsidRDefault="006D19F0" w:rsidP="006D19F0">
      <w:pPr>
        <w:ind w:left="2880" w:hanging="2880"/>
        <w:rPr>
          <w:rFonts w:asciiTheme="majorHAnsi" w:hAnsiTheme="majorHAnsi" w:cstheme="majorHAnsi"/>
          <w:sz w:val="14"/>
          <w:szCs w:val="14"/>
        </w:rPr>
      </w:pPr>
    </w:p>
    <w:p w14:paraId="08D9FB90" w14:textId="77777777" w:rsidR="006D19F0" w:rsidRDefault="006D19F0" w:rsidP="006D19F0">
      <w:pPr>
        <w:ind w:left="2880" w:hanging="2880"/>
        <w:rPr>
          <w:rFonts w:asciiTheme="majorHAnsi" w:hAnsiTheme="majorHAnsi" w:cstheme="majorHAnsi"/>
        </w:rPr>
      </w:pPr>
      <w:r>
        <w:rPr>
          <w:rFonts w:asciiTheme="majorHAnsi" w:hAnsiTheme="majorHAnsi" w:cstheme="majorHAnsi"/>
        </w:rPr>
        <w:t>…………………………………………………………………………………………………………………………………………………………………………………………</w:t>
      </w:r>
    </w:p>
    <w:p w14:paraId="6A76242C" w14:textId="5156A5F8" w:rsidR="006322E6" w:rsidRDefault="006322E6" w:rsidP="006942ED">
      <w:pPr>
        <w:ind w:left="2160" w:hanging="2160"/>
        <w:rPr>
          <w:rFonts w:asciiTheme="majorHAnsi" w:hAnsiTheme="majorHAnsi" w:cstheme="majorHAnsi"/>
        </w:rPr>
      </w:pPr>
    </w:p>
    <w:p w14:paraId="56FCD9A3" w14:textId="77777777" w:rsidR="006322E6" w:rsidRDefault="006322E6" w:rsidP="006322E6">
      <w:pPr>
        <w:ind w:left="2880" w:hanging="2880"/>
        <w:rPr>
          <w:rFonts w:asciiTheme="majorHAnsi" w:hAnsiTheme="majorHAnsi" w:cstheme="majorHAnsi"/>
          <w:b/>
          <w:bCs/>
          <w:sz w:val="24"/>
          <w:szCs w:val="24"/>
        </w:rPr>
      </w:pPr>
      <w:r w:rsidRPr="006322E6">
        <w:rPr>
          <w:rFonts w:asciiTheme="majorHAnsi" w:hAnsiTheme="majorHAnsi" w:cstheme="majorHAnsi"/>
          <w:b/>
          <w:bCs/>
          <w:sz w:val="24"/>
          <w:szCs w:val="24"/>
        </w:rPr>
        <w:t>Martin Luther King’s address delivered at the March for Jobs and Freedom in Washington</w:t>
      </w:r>
    </w:p>
    <w:p w14:paraId="3D3617B5" w14:textId="77777777" w:rsidR="006322E6" w:rsidRPr="00DD5652" w:rsidRDefault="006322E6" w:rsidP="006322E6">
      <w:pPr>
        <w:pStyle w:val="ListParagraph"/>
        <w:numPr>
          <w:ilvl w:val="0"/>
          <w:numId w:val="1"/>
        </w:numPr>
        <w:rPr>
          <w:rFonts w:asciiTheme="majorHAnsi" w:hAnsiTheme="majorHAnsi" w:cstheme="majorHAnsi"/>
        </w:rPr>
      </w:pPr>
      <w:r w:rsidRPr="00DD5652">
        <w:rPr>
          <w:rFonts w:asciiTheme="majorHAnsi" w:hAnsiTheme="majorHAnsi" w:cstheme="majorHAnsi"/>
        </w:rPr>
        <w:t xml:space="preserve">Click </w:t>
      </w:r>
      <w:hyperlink r:id="rId10" w:history="1">
        <w:r w:rsidRPr="00A65EB1">
          <w:rPr>
            <w:rStyle w:val="Hyperlink"/>
            <w:rFonts w:asciiTheme="majorHAnsi" w:hAnsiTheme="majorHAnsi" w:cstheme="majorHAnsi"/>
            <w:b/>
            <w:bCs/>
          </w:rPr>
          <w:t>here</w:t>
        </w:r>
      </w:hyperlink>
      <w:r>
        <w:rPr>
          <w:rFonts w:asciiTheme="majorHAnsi" w:hAnsiTheme="majorHAnsi" w:cstheme="majorHAnsi"/>
          <w:b/>
          <w:bCs/>
        </w:rPr>
        <w:t xml:space="preserve"> </w:t>
      </w:r>
      <w:r w:rsidRPr="00DD5652">
        <w:rPr>
          <w:rFonts w:asciiTheme="majorHAnsi" w:hAnsiTheme="majorHAnsi" w:cstheme="majorHAnsi"/>
        </w:rPr>
        <w:t>to access the speech</w:t>
      </w:r>
    </w:p>
    <w:p w14:paraId="5F385E42" w14:textId="4C209AC6" w:rsidR="006322E6" w:rsidRPr="00241C95" w:rsidRDefault="006322E6" w:rsidP="0049075E">
      <w:pPr>
        <w:ind w:left="2880" w:hanging="2880"/>
        <w:rPr>
          <w:rFonts w:asciiTheme="majorHAnsi" w:hAnsiTheme="majorHAnsi" w:cstheme="majorHAnsi"/>
        </w:rPr>
      </w:pPr>
      <w:r w:rsidRPr="00241C95">
        <w:rPr>
          <w:rFonts w:asciiTheme="majorHAnsi" w:hAnsiTheme="majorHAnsi" w:cstheme="majorHAnsi"/>
          <w:b/>
          <w:bCs/>
        </w:rPr>
        <w:t>Segregation</w:t>
      </w:r>
      <w:r w:rsidRPr="00241C95">
        <w:rPr>
          <w:rFonts w:asciiTheme="majorHAnsi" w:hAnsiTheme="majorHAnsi" w:cstheme="majorHAnsi"/>
          <w:b/>
          <w:bCs/>
        </w:rPr>
        <w:tab/>
      </w:r>
      <w:r w:rsidRPr="00241C95">
        <w:rPr>
          <w:rFonts w:asciiTheme="majorHAnsi" w:hAnsiTheme="majorHAnsi" w:cstheme="majorHAnsi"/>
        </w:rPr>
        <w:t>African Americans were segregated (i.e. separated) from white Americans in every aspect of social and political life until the late 1960s</w:t>
      </w:r>
    </w:p>
    <w:p w14:paraId="1084EC36" w14:textId="04722B97" w:rsidR="006322E6" w:rsidRPr="00241C95" w:rsidRDefault="006322E6" w:rsidP="0049075E">
      <w:pPr>
        <w:ind w:left="2880" w:hanging="2880"/>
        <w:rPr>
          <w:rFonts w:asciiTheme="majorHAnsi" w:hAnsiTheme="majorHAnsi" w:cstheme="majorHAnsi"/>
          <w:b/>
          <w:bCs/>
        </w:rPr>
      </w:pPr>
      <w:r w:rsidRPr="00241C95">
        <w:rPr>
          <w:rFonts w:asciiTheme="majorHAnsi" w:hAnsiTheme="majorHAnsi" w:cstheme="majorHAnsi"/>
          <w:b/>
          <w:bCs/>
        </w:rPr>
        <w:t>Civil Rights Movement</w:t>
      </w:r>
      <w:r w:rsidRPr="00241C95">
        <w:rPr>
          <w:rFonts w:asciiTheme="majorHAnsi" w:hAnsiTheme="majorHAnsi" w:cstheme="majorHAnsi"/>
          <w:b/>
          <w:bCs/>
        </w:rPr>
        <w:tab/>
      </w:r>
      <w:r w:rsidRPr="00241C95">
        <w:rPr>
          <w:rFonts w:asciiTheme="majorHAnsi" w:hAnsiTheme="majorHAnsi" w:cstheme="majorHAnsi"/>
        </w:rPr>
        <w:t xml:space="preserve">The Civil Rights Movement was an organised political movement </w:t>
      </w:r>
      <w:r w:rsidRPr="00241C95">
        <w:rPr>
          <w:rFonts w:asciiTheme="majorHAnsi" w:hAnsiTheme="majorHAnsi" w:cstheme="majorHAnsi"/>
        </w:rPr>
        <w:tab/>
        <w:t>that took place during the 1950s and 1960s that aimed to ensure that African Americans gained equal rights</w:t>
      </w:r>
    </w:p>
    <w:p w14:paraId="56668C1D" w14:textId="120912B5" w:rsidR="006322E6" w:rsidRPr="00241C95" w:rsidRDefault="006322E6" w:rsidP="0049075E">
      <w:pPr>
        <w:ind w:left="2880" w:hanging="2880"/>
        <w:rPr>
          <w:rFonts w:asciiTheme="majorHAnsi" w:hAnsiTheme="majorHAnsi" w:cstheme="majorHAnsi"/>
        </w:rPr>
      </w:pPr>
      <w:r w:rsidRPr="00241C95">
        <w:rPr>
          <w:rFonts w:asciiTheme="majorHAnsi" w:hAnsiTheme="majorHAnsi" w:cstheme="majorHAnsi"/>
          <w:b/>
          <w:bCs/>
        </w:rPr>
        <w:t xml:space="preserve">The Civil Rights Act </w:t>
      </w:r>
      <w:r w:rsidRPr="00241C95">
        <w:rPr>
          <w:rFonts w:asciiTheme="majorHAnsi" w:hAnsiTheme="majorHAnsi" w:cstheme="majorHAnsi"/>
          <w:b/>
          <w:bCs/>
        </w:rPr>
        <w:tab/>
      </w:r>
      <w:r w:rsidRPr="00241C95">
        <w:rPr>
          <w:rFonts w:asciiTheme="majorHAnsi" w:hAnsiTheme="majorHAnsi" w:cstheme="majorHAnsi"/>
        </w:rPr>
        <w:t>President Lydon Johnson passed legislation for equal employment, fairer voting rights and the integration of public facilities</w:t>
      </w:r>
    </w:p>
    <w:p w14:paraId="371A0CBA" w14:textId="0B68E791" w:rsidR="006322E6" w:rsidRDefault="006322E6" w:rsidP="006322E6">
      <w:pPr>
        <w:ind w:left="2160" w:hanging="2160"/>
        <w:rPr>
          <w:rFonts w:asciiTheme="majorHAnsi" w:hAnsiTheme="majorHAnsi" w:cstheme="majorHAnsi"/>
        </w:rPr>
      </w:pPr>
    </w:p>
    <w:p w14:paraId="52884B97" w14:textId="51C8B63F" w:rsidR="006D19F0" w:rsidRDefault="006D19F0" w:rsidP="006322E6">
      <w:pPr>
        <w:ind w:left="2160" w:hanging="2160"/>
        <w:rPr>
          <w:rFonts w:asciiTheme="majorHAnsi" w:hAnsiTheme="majorHAnsi" w:cstheme="majorHAnsi"/>
        </w:rPr>
      </w:pPr>
    </w:p>
    <w:p w14:paraId="1C04794A" w14:textId="72ADBCA9" w:rsidR="006D19F0" w:rsidRDefault="006D19F0" w:rsidP="006322E6">
      <w:pPr>
        <w:ind w:left="2160" w:hanging="2160"/>
        <w:rPr>
          <w:rFonts w:asciiTheme="majorHAnsi" w:hAnsiTheme="majorHAnsi" w:cstheme="majorHAnsi"/>
        </w:rPr>
      </w:pPr>
    </w:p>
    <w:p w14:paraId="0E2B82C1" w14:textId="3643D432" w:rsidR="006D19F0" w:rsidRDefault="006D19F0" w:rsidP="006322E6">
      <w:pPr>
        <w:ind w:left="2160" w:hanging="2160"/>
        <w:rPr>
          <w:rFonts w:asciiTheme="majorHAnsi" w:hAnsiTheme="majorHAnsi" w:cstheme="majorHAnsi"/>
        </w:rPr>
      </w:pPr>
    </w:p>
    <w:p w14:paraId="633050D6" w14:textId="4F9A174E" w:rsidR="006D19F0" w:rsidRDefault="006D19F0" w:rsidP="006322E6">
      <w:pPr>
        <w:ind w:left="2160" w:hanging="2160"/>
        <w:rPr>
          <w:rFonts w:asciiTheme="majorHAnsi" w:hAnsiTheme="majorHAnsi" w:cstheme="majorHAnsi"/>
        </w:rPr>
      </w:pPr>
    </w:p>
    <w:p w14:paraId="657CE4F3" w14:textId="03682169" w:rsidR="006D19F0" w:rsidRDefault="006D19F0" w:rsidP="006322E6">
      <w:pPr>
        <w:ind w:left="2160" w:hanging="2160"/>
        <w:rPr>
          <w:rFonts w:asciiTheme="majorHAnsi" w:hAnsiTheme="majorHAnsi" w:cstheme="majorHAnsi"/>
        </w:rPr>
      </w:pPr>
    </w:p>
    <w:p w14:paraId="0B810A43" w14:textId="0F67E2BB" w:rsidR="006942ED" w:rsidRDefault="00703A28" w:rsidP="006942ED">
      <w:pPr>
        <w:ind w:left="2880" w:hanging="2880"/>
        <w:rPr>
          <w:rFonts w:asciiTheme="majorHAnsi" w:hAnsiTheme="majorHAnsi" w:cstheme="majorHAnsi"/>
          <w:b/>
          <w:bCs/>
          <w:sz w:val="24"/>
          <w:szCs w:val="24"/>
        </w:rPr>
      </w:pPr>
      <w:r w:rsidRPr="00703A28">
        <w:rPr>
          <w:rFonts w:asciiTheme="majorHAnsi" w:hAnsiTheme="majorHAnsi" w:cstheme="majorHAnsi"/>
          <w:b/>
          <w:bCs/>
          <w:sz w:val="24"/>
          <w:szCs w:val="24"/>
        </w:rPr>
        <w:lastRenderedPageBreak/>
        <w:t>Harvey Milk’s speech delivered at the Gay Freedom Day Parade in San Francisco</w:t>
      </w:r>
    </w:p>
    <w:p w14:paraId="70735A7E" w14:textId="63DCCCE3" w:rsidR="006942ED" w:rsidRPr="00DD5652" w:rsidRDefault="006942ED" w:rsidP="006942ED">
      <w:pPr>
        <w:pStyle w:val="ListParagraph"/>
        <w:numPr>
          <w:ilvl w:val="0"/>
          <w:numId w:val="1"/>
        </w:numPr>
        <w:rPr>
          <w:rFonts w:asciiTheme="majorHAnsi" w:hAnsiTheme="majorHAnsi" w:cstheme="majorHAnsi"/>
        </w:rPr>
      </w:pPr>
      <w:r w:rsidRPr="00DD5652">
        <w:rPr>
          <w:rFonts w:asciiTheme="majorHAnsi" w:hAnsiTheme="majorHAnsi" w:cstheme="majorHAnsi"/>
        </w:rPr>
        <w:t xml:space="preserve">Click </w:t>
      </w:r>
      <w:hyperlink r:id="rId11" w:history="1">
        <w:r w:rsidR="00CF2D3A" w:rsidRPr="00CF2D3A">
          <w:rPr>
            <w:rStyle w:val="Hyperlink"/>
            <w:rFonts w:asciiTheme="majorHAnsi" w:hAnsiTheme="majorHAnsi" w:cstheme="majorHAnsi"/>
            <w:b/>
            <w:bCs/>
          </w:rPr>
          <w:t>here</w:t>
        </w:r>
      </w:hyperlink>
      <w:r w:rsidR="00CF2D3A">
        <w:rPr>
          <w:rFonts w:asciiTheme="majorHAnsi" w:hAnsiTheme="majorHAnsi" w:cstheme="majorHAnsi"/>
          <w:b/>
          <w:bCs/>
        </w:rPr>
        <w:t xml:space="preserve"> </w:t>
      </w:r>
      <w:r w:rsidRPr="00DD5652">
        <w:rPr>
          <w:rFonts w:asciiTheme="majorHAnsi" w:hAnsiTheme="majorHAnsi" w:cstheme="majorHAnsi"/>
        </w:rPr>
        <w:t>to access the speech</w:t>
      </w:r>
      <w:r w:rsidR="00CF2D3A">
        <w:rPr>
          <w:rFonts w:asciiTheme="majorHAnsi" w:hAnsiTheme="majorHAnsi" w:cstheme="majorHAnsi"/>
        </w:rPr>
        <w:t xml:space="preserve"> (2:24 onwards)</w:t>
      </w:r>
    </w:p>
    <w:p w14:paraId="20713BB4" w14:textId="15030F79" w:rsidR="000B5C6B" w:rsidRPr="000B5C6B" w:rsidRDefault="000B5C6B" w:rsidP="0049075E">
      <w:pPr>
        <w:ind w:left="2880" w:hanging="2880"/>
        <w:rPr>
          <w:rFonts w:asciiTheme="majorHAnsi" w:hAnsiTheme="majorHAnsi" w:cstheme="majorHAnsi"/>
          <w:b/>
          <w:bCs/>
        </w:rPr>
      </w:pPr>
      <w:r>
        <w:rPr>
          <w:rFonts w:asciiTheme="majorHAnsi" w:hAnsiTheme="majorHAnsi" w:cstheme="majorHAnsi"/>
          <w:b/>
          <w:bCs/>
        </w:rPr>
        <w:t>‘</w:t>
      </w:r>
      <w:r w:rsidRPr="000B5C6B">
        <w:rPr>
          <w:rFonts w:asciiTheme="majorHAnsi" w:hAnsiTheme="majorHAnsi" w:cstheme="majorHAnsi"/>
          <w:b/>
          <w:bCs/>
        </w:rPr>
        <w:t>slandered’</w:t>
      </w:r>
      <w:r w:rsidRPr="000B5C6B">
        <w:rPr>
          <w:rFonts w:asciiTheme="majorHAnsi" w:hAnsiTheme="majorHAnsi" w:cstheme="majorHAnsi"/>
          <w:b/>
          <w:bCs/>
        </w:rPr>
        <w:tab/>
      </w:r>
      <w:r w:rsidRPr="000B5C6B">
        <w:rPr>
          <w:rFonts w:asciiTheme="majorHAnsi" w:hAnsiTheme="majorHAnsi" w:cstheme="majorHAnsi"/>
        </w:rPr>
        <w:t>Despite progress having been made during the 1960s, LGBTQ people continued to be the victims of harassment, persecution and violence</w:t>
      </w:r>
    </w:p>
    <w:p w14:paraId="06650429" w14:textId="7C65909D" w:rsidR="006942ED" w:rsidRPr="000B5C6B" w:rsidRDefault="000B5C6B" w:rsidP="0049075E">
      <w:pPr>
        <w:ind w:left="2880" w:hanging="2880"/>
        <w:rPr>
          <w:rFonts w:asciiTheme="majorHAnsi" w:hAnsiTheme="majorHAnsi" w:cstheme="majorHAnsi"/>
        </w:rPr>
      </w:pPr>
      <w:r w:rsidRPr="000B5C6B">
        <w:rPr>
          <w:rFonts w:asciiTheme="majorHAnsi" w:hAnsiTheme="majorHAnsi" w:cstheme="majorHAnsi"/>
          <w:b/>
          <w:bCs/>
          <w:lang w:val="en-US"/>
        </w:rPr>
        <w:t>Dade County</w:t>
      </w:r>
      <w:r w:rsidRPr="000B5C6B">
        <w:rPr>
          <w:rFonts w:asciiTheme="majorHAnsi" w:hAnsiTheme="majorHAnsi" w:cstheme="majorHAnsi"/>
          <w:b/>
          <w:bCs/>
          <w:lang w:val="en-US"/>
        </w:rPr>
        <w:tab/>
      </w:r>
      <w:r w:rsidRPr="000B5C6B">
        <w:rPr>
          <w:rFonts w:asciiTheme="majorHAnsi" w:hAnsiTheme="majorHAnsi" w:cstheme="majorHAnsi"/>
          <w:lang w:val="en-US"/>
        </w:rPr>
        <w:t>An attempt was made in Dade County, Florida, to repeal anti-discrimination laws</w:t>
      </w:r>
      <w:r w:rsidRPr="000B5C6B">
        <w:rPr>
          <w:rFonts w:asciiTheme="majorHAnsi" w:hAnsiTheme="majorHAnsi" w:cstheme="majorHAnsi"/>
        </w:rPr>
        <w:t xml:space="preserve"> based on the bigoted view that homosexuality and homosexual people are a threat to children</w:t>
      </w:r>
    </w:p>
    <w:p w14:paraId="5A0E28D4" w14:textId="77777777" w:rsidR="006D19F0" w:rsidRPr="006D19F0" w:rsidRDefault="006D19F0" w:rsidP="006D19F0">
      <w:pPr>
        <w:ind w:left="2880" w:hanging="2880"/>
        <w:rPr>
          <w:rFonts w:asciiTheme="majorHAnsi" w:hAnsiTheme="majorHAnsi" w:cstheme="majorHAnsi"/>
          <w:sz w:val="14"/>
          <w:szCs w:val="14"/>
        </w:rPr>
      </w:pPr>
    </w:p>
    <w:p w14:paraId="6C4135B0" w14:textId="77777777" w:rsidR="006D19F0" w:rsidRDefault="006D19F0" w:rsidP="006D19F0">
      <w:pPr>
        <w:ind w:left="2880" w:hanging="2880"/>
        <w:rPr>
          <w:rFonts w:asciiTheme="majorHAnsi" w:hAnsiTheme="majorHAnsi" w:cstheme="majorHAnsi"/>
        </w:rPr>
      </w:pPr>
      <w:r>
        <w:rPr>
          <w:rFonts w:asciiTheme="majorHAnsi" w:hAnsiTheme="majorHAnsi" w:cstheme="majorHAnsi"/>
        </w:rPr>
        <w:t>…………………………………………………………………………………………………………………………………………………………………………………………</w:t>
      </w:r>
    </w:p>
    <w:p w14:paraId="1CB597A0" w14:textId="77777777" w:rsidR="006D19F0" w:rsidRDefault="006D19F0" w:rsidP="006D19F0">
      <w:pPr>
        <w:ind w:left="2880" w:hanging="2880"/>
        <w:rPr>
          <w:rFonts w:asciiTheme="majorHAnsi" w:hAnsiTheme="majorHAnsi" w:cstheme="majorHAnsi"/>
        </w:rPr>
      </w:pPr>
    </w:p>
    <w:p w14:paraId="591D0395" w14:textId="76CA6E92" w:rsidR="00ED65ED" w:rsidRDefault="00931F57" w:rsidP="00ED65ED">
      <w:pPr>
        <w:ind w:left="2880" w:hanging="2880"/>
        <w:rPr>
          <w:rFonts w:asciiTheme="majorHAnsi" w:hAnsiTheme="majorHAnsi" w:cstheme="majorHAnsi"/>
          <w:b/>
          <w:bCs/>
          <w:sz w:val="24"/>
          <w:szCs w:val="24"/>
        </w:rPr>
      </w:pPr>
      <w:r w:rsidRPr="00931F57">
        <w:rPr>
          <w:rFonts w:asciiTheme="majorHAnsi" w:hAnsiTheme="majorHAnsi" w:cstheme="majorHAnsi"/>
          <w:b/>
          <w:bCs/>
          <w:sz w:val="24"/>
          <w:szCs w:val="24"/>
        </w:rPr>
        <w:t>Barak Obama’s election night speech delivered in Chicago</w:t>
      </w:r>
      <w:r w:rsidR="00ED65ED" w:rsidRPr="00DD5652">
        <w:rPr>
          <w:rFonts w:asciiTheme="majorHAnsi" w:hAnsiTheme="majorHAnsi" w:cstheme="majorHAnsi"/>
          <w:b/>
          <w:bCs/>
          <w:sz w:val="24"/>
          <w:szCs w:val="24"/>
        </w:rPr>
        <w:t xml:space="preserve"> </w:t>
      </w:r>
    </w:p>
    <w:p w14:paraId="491F62A4" w14:textId="6E7DD4C1" w:rsidR="00ED65ED" w:rsidRPr="00DD5652" w:rsidRDefault="00ED65ED" w:rsidP="00ED65ED">
      <w:pPr>
        <w:pStyle w:val="ListParagraph"/>
        <w:numPr>
          <w:ilvl w:val="0"/>
          <w:numId w:val="1"/>
        </w:numPr>
        <w:rPr>
          <w:rFonts w:asciiTheme="majorHAnsi" w:hAnsiTheme="majorHAnsi" w:cstheme="majorHAnsi"/>
        </w:rPr>
      </w:pPr>
      <w:r w:rsidRPr="00DD5652">
        <w:rPr>
          <w:rFonts w:asciiTheme="majorHAnsi" w:hAnsiTheme="majorHAnsi" w:cstheme="majorHAnsi"/>
        </w:rPr>
        <w:t xml:space="preserve">Click </w:t>
      </w:r>
      <w:hyperlink r:id="rId12" w:history="1">
        <w:r w:rsidR="003E4A8C" w:rsidRPr="00C06E8A">
          <w:rPr>
            <w:rStyle w:val="Hyperlink"/>
            <w:rFonts w:asciiTheme="majorHAnsi" w:hAnsiTheme="majorHAnsi" w:cstheme="majorHAnsi"/>
            <w:b/>
            <w:bCs/>
          </w:rPr>
          <w:t>here</w:t>
        </w:r>
      </w:hyperlink>
      <w:r w:rsidR="003E4A8C">
        <w:rPr>
          <w:rFonts w:asciiTheme="majorHAnsi" w:hAnsiTheme="majorHAnsi" w:cstheme="majorHAnsi"/>
          <w:b/>
          <w:bCs/>
        </w:rPr>
        <w:t xml:space="preserve"> </w:t>
      </w:r>
      <w:r w:rsidRPr="00DD5652">
        <w:rPr>
          <w:rFonts w:asciiTheme="majorHAnsi" w:hAnsiTheme="majorHAnsi" w:cstheme="majorHAnsi"/>
        </w:rPr>
        <w:t>to access the speech</w:t>
      </w:r>
      <w:r w:rsidR="00C06E8A">
        <w:rPr>
          <w:rFonts w:asciiTheme="majorHAnsi" w:hAnsiTheme="majorHAnsi" w:cstheme="majorHAnsi"/>
        </w:rPr>
        <w:t xml:space="preserve"> (2:14 onwards)</w:t>
      </w:r>
    </w:p>
    <w:p w14:paraId="3DA09829" w14:textId="4629163D" w:rsidR="00EC0C33" w:rsidRPr="00EC0C33" w:rsidRDefault="00EC0C33" w:rsidP="0049075E">
      <w:pPr>
        <w:ind w:left="2880" w:hanging="2880"/>
        <w:rPr>
          <w:rFonts w:asciiTheme="majorHAnsi" w:hAnsiTheme="majorHAnsi" w:cstheme="majorHAnsi"/>
        </w:rPr>
      </w:pPr>
      <w:r w:rsidRPr="00EC0C33">
        <w:rPr>
          <w:rFonts w:asciiTheme="majorHAnsi" w:hAnsiTheme="majorHAnsi" w:cstheme="majorHAnsi"/>
          <w:b/>
          <w:bCs/>
        </w:rPr>
        <w:t>2008 Election</w:t>
      </w:r>
      <w:r w:rsidRPr="00EC0C33">
        <w:rPr>
          <w:rFonts w:asciiTheme="majorHAnsi" w:hAnsiTheme="majorHAnsi" w:cstheme="majorHAnsi"/>
        </w:rPr>
        <w:tab/>
        <w:t>Barack Obama was the first African-American President of the United States of America</w:t>
      </w:r>
    </w:p>
    <w:p w14:paraId="54FA335C" w14:textId="6EB351F8" w:rsidR="00EC0C33" w:rsidRPr="00EC0C33" w:rsidRDefault="00EC0C33" w:rsidP="0049075E">
      <w:pPr>
        <w:ind w:left="2880" w:hanging="2880"/>
        <w:rPr>
          <w:rFonts w:asciiTheme="majorHAnsi" w:hAnsiTheme="majorHAnsi" w:cstheme="majorHAnsi"/>
        </w:rPr>
      </w:pPr>
      <w:r w:rsidRPr="00EC0C33">
        <w:rPr>
          <w:rFonts w:asciiTheme="majorHAnsi" w:hAnsiTheme="majorHAnsi" w:cstheme="majorHAnsi"/>
          <w:b/>
          <w:bCs/>
        </w:rPr>
        <w:t>‘</w:t>
      </w:r>
      <w:r w:rsidR="003E4A8C" w:rsidRPr="00EC0C33">
        <w:rPr>
          <w:rFonts w:asciiTheme="majorHAnsi" w:hAnsiTheme="majorHAnsi" w:cstheme="majorHAnsi"/>
          <w:b/>
          <w:bCs/>
          <w:lang w:val="en-US"/>
        </w:rPr>
        <w:t>$</w:t>
      </w:r>
      <w:r w:rsidR="003E4A8C" w:rsidRPr="003B1ECE">
        <w:rPr>
          <w:rFonts w:asciiTheme="majorHAnsi" w:hAnsiTheme="majorHAnsi" w:cstheme="majorHAnsi"/>
          <w:b/>
          <w:bCs/>
          <w:lang w:val="en-US"/>
        </w:rPr>
        <w:t>5</w:t>
      </w:r>
      <w:r w:rsidR="009A191F">
        <w:rPr>
          <w:rFonts w:asciiTheme="majorHAnsi" w:hAnsiTheme="majorHAnsi" w:cstheme="majorHAnsi"/>
          <w:b/>
          <w:bCs/>
          <w:lang w:val="en-US"/>
        </w:rPr>
        <w:t xml:space="preserve"> and</w:t>
      </w:r>
      <w:r w:rsidR="003E4A8C" w:rsidRPr="003B1ECE">
        <w:rPr>
          <w:rFonts w:asciiTheme="majorHAnsi" w:hAnsiTheme="majorHAnsi" w:cstheme="majorHAnsi"/>
          <w:b/>
          <w:bCs/>
          <w:lang w:val="en-US"/>
        </w:rPr>
        <w:t xml:space="preserve"> </w:t>
      </w:r>
      <w:r w:rsidRPr="00EC0C33">
        <w:rPr>
          <w:rFonts w:asciiTheme="majorHAnsi" w:hAnsiTheme="majorHAnsi" w:cstheme="majorHAnsi"/>
          <w:b/>
          <w:bCs/>
          <w:lang w:val="en-US"/>
        </w:rPr>
        <w:t>$10 and $20’</w:t>
      </w:r>
      <w:r w:rsidRPr="00EC0C33">
        <w:rPr>
          <w:rFonts w:asciiTheme="majorHAnsi" w:hAnsiTheme="majorHAnsi" w:cstheme="majorHAnsi"/>
          <w:lang w:val="en-US"/>
        </w:rPr>
        <w:tab/>
      </w:r>
      <w:r w:rsidRPr="00EC0C33">
        <w:rPr>
          <w:rFonts w:asciiTheme="majorHAnsi" w:hAnsiTheme="majorHAnsi" w:cstheme="majorHAnsi"/>
        </w:rPr>
        <w:t>Obama was able to mobilise significant amounts of funding from those who supported h</w:t>
      </w:r>
      <w:r w:rsidR="003E4A8C">
        <w:rPr>
          <w:rFonts w:asciiTheme="majorHAnsi" w:hAnsiTheme="majorHAnsi" w:cstheme="majorHAnsi"/>
        </w:rPr>
        <w:t xml:space="preserve">is </w:t>
      </w:r>
      <w:r w:rsidRPr="00EC0C33">
        <w:rPr>
          <w:rFonts w:asciiTheme="majorHAnsi" w:hAnsiTheme="majorHAnsi" w:cstheme="majorHAnsi"/>
        </w:rPr>
        <w:t xml:space="preserve">campaign; he chose not to </w:t>
      </w:r>
      <w:r w:rsidR="003E4A8C">
        <w:rPr>
          <w:rFonts w:asciiTheme="majorHAnsi" w:hAnsiTheme="majorHAnsi" w:cstheme="majorHAnsi"/>
        </w:rPr>
        <w:t>use</w:t>
      </w:r>
      <w:r w:rsidRPr="00EC0C33">
        <w:rPr>
          <w:rFonts w:asciiTheme="majorHAnsi" w:hAnsiTheme="majorHAnsi" w:cstheme="majorHAnsi"/>
        </w:rPr>
        <w:t xml:space="preserve"> any public money</w:t>
      </w:r>
    </w:p>
    <w:p w14:paraId="296DB7B4" w14:textId="77777777" w:rsidR="006D19F0" w:rsidRPr="006D19F0" w:rsidRDefault="006D19F0" w:rsidP="006D19F0">
      <w:pPr>
        <w:ind w:left="2880" w:hanging="2880"/>
        <w:rPr>
          <w:rFonts w:asciiTheme="majorHAnsi" w:hAnsiTheme="majorHAnsi" w:cstheme="majorHAnsi"/>
          <w:sz w:val="14"/>
          <w:szCs w:val="14"/>
        </w:rPr>
      </w:pPr>
    </w:p>
    <w:p w14:paraId="712D40F7" w14:textId="77777777" w:rsidR="006D19F0" w:rsidRDefault="006D19F0" w:rsidP="006D19F0">
      <w:pPr>
        <w:ind w:left="2880" w:hanging="2880"/>
        <w:rPr>
          <w:rFonts w:asciiTheme="majorHAnsi" w:hAnsiTheme="majorHAnsi" w:cstheme="majorHAnsi"/>
        </w:rPr>
      </w:pPr>
      <w:r>
        <w:rPr>
          <w:rFonts w:asciiTheme="majorHAnsi" w:hAnsiTheme="majorHAnsi" w:cstheme="majorHAnsi"/>
        </w:rPr>
        <w:t>…………………………………………………………………………………………………………………………………………………………………………………………</w:t>
      </w:r>
    </w:p>
    <w:p w14:paraId="702235FE" w14:textId="77777777" w:rsidR="006D19F0" w:rsidRDefault="006D19F0" w:rsidP="006D19F0">
      <w:pPr>
        <w:ind w:left="2880" w:hanging="2880"/>
        <w:rPr>
          <w:rFonts w:asciiTheme="majorHAnsi" w:hAnsiTheme="majorHAnsi" w:cstheme="majorHAnsi"/>
        </w:rPr>
      </w:pPr>
    </w:p>
    <w:p w14:paraId="6B687055" w14:textId="3C692078" w:rsidR="00450B54" w:rsidRDefault="0033179D" w:rsidP="00450B54">
      <w:pPr>
        <w:ind w:left="2880" w:hanging="2880"/>
        <w:rPr>
          <w:rFonts w:asciiTheme="majorHAnsi" w:hAnsiTheme="majorHAnsi" w:cstheme="majorHAnsi"/>
          <w:b/>
          <w:bCs/>
          <w:sz w:val="24"/>
          <w:szCs w:val="24"/>
        </w:rPr>
      </w:pPr>
      <w:r w:rsidRPr="0033179D">
        <w:rPr>
          <w:rFonts w:asciiTheme="majorHAnsi" w:hAnsiTheme="majorHAnsi" w:cstheme="majorHAnsi"/>
          <w:b/>
          <w:bCs/>
          <w:sz w:val="24"/>
          <w:szCs w:val="24"/>
        </w:rPr>
        <w:t>Julia Gillard’s speech delivered in response to accusations of sexism by Tony Abbott</w:t>
      </w:r>
      <w:r w:rsidR="00450B54" w:rsidRPr="00DD5652">
        <w:rPr>
          <w:rFonts w:asciiTheme="majorHAnsi" w:hAnsiTheme="majorHAnsi" w:cstheme="majorHAnsi"/>
          <w:b/>
          <w:bCs/>
          <w:sz w:val="24"/>
          <w:szCs w:val="24"/>
        </w:rPr>
        <w:t xml:space="preserve"> </w:t>
      </w:r>
    </w:p>
    <w:p w14:paraId="20AA6A29" w14:textId="33AE36D5" w:rsidR="00450B54" w:rsidRPr="00DD5652" w:rsidRDefault="00450B54" w:rsidP="00450B54">
      <w:pPr>
        <w:pStyle w:val="ListParagraph"/>
        <w:numPr>
          <w:ilvl w:val="0"/>
          <w:numId w:val="1"/>
        </w:numPr>
        <w:rPr>
          <w:rFonts w:asciiTheme="majorHAnsi" w:hAnsiTheme="majorHAnsi" w:cstheme="majorHAnsi"/>
        </w:rPr>
      </w:pPr>
      <w:r w:rsidRPr="00DD5652">
        <w:rPr>
          <w:rFonts w:asciiTheme="majorHAnsi" w:hAnsiTheme="majorHAnsi" w:cstheme="majorHAnsi"/>
        </w:rPr>
        <w:t xml:space="preserve">Click </w:t>
      </w:r>
      <w:hyperlink r:id="rId13" w:history="1">
        <w:r w:rsidR="00E027E3" w:rsidRPr="00E027E3">
          <w:rPr>
            <w:rStyle w:val="Hyperlink"/>
            <w:rFonts w:asciiTheme="majorHAnsi" w:hAnsiTheme="majorHAnsi" w:cstheme="majorHAnsi"/>
            <w:b/>
            <w:bCs/>
          </w:rPr>
          <w:t>here</w:t>
        </w:r>
      </w:hyperlink>
      <w:r w:rsidR="00E027E3">
        <w:rPr>
          <w:rFonts w:asciiTheme="majorHAnsi" w:hAnsiTheme="majorHAnsi" w:cstheme="majorHAnsi"/>
          <w:b/>
          <w:bCs/>
        </w:rPr>
        <w:t xml:space="preserve"> </w:t>
      </w:r>
      <w:r w:rsidRPr="00DD5652">
        <w:rPr>
          <w:rFonts w:asciiTheme="majorHAnsi" w:hAnsiTheme="majorHAnsi" w:cstheme="majorHAnsi"/>
        </w:rPr>
        <w:t>to access the speech</w:t>
      </w:r>
    </w:p>
    <w:p w14:paraId="04AEF25F" w14:textId="734E7AE0" w:rsidR="003B1ECE" w:rsidRPr="003B1ECE" w:rsidRDefault="003B1ECE" w:rsidP="0049075E">
      <w:pPr>
        <w:ind w:left="2880" w:hanging="2880"/>
        <w:rPr>
          <w:rFonts w:asciiTheme="majorHAnsi" w:hAnsiTheme="majorHAnsi" w:cstheme="majorHAnsi"/>
        </w:rPr>
      </w:pPr>
      <w:r w:rsidRPr="003B1ECE">
        <w:rPr>
          <w:rFonts w:asciiTheme="majorHAnsi" w:hAnsiTheme="majorHAnsi" w:cstheme="majorHAnsi"/>
          <w:b/>
          <w:bCs/>
        </w:rPr>
        <w:t xml:space="preserve">Leader of </w:t>
      </w:r>
      <w:r w:rsidR="0049075E">
        <w:rPr>
          <w:rFonts w:asciiTheme="majorHAnsi" w:hAnsiTheme="majorHAnsi" w:cstheme="majorHAnsi"/>
          <w:b/>
          <w:bCs/>
        </w:rPr>
        <w:t xml:space="preserve">the </w:t>
      </w:r>
      <w:r w:rsidRPr="003B1ECE">
        <w:rPr>
          <w:rFonts w:asciiTheme="majorHAnsi" w:hAnsiTheme="majorHAnsi" w:cstheme="majorHAnsi"/>
          <w:b/>
          <w:bCs/>
        </w:rPr>
        <w:t>Opposition</w:t>
      </w:r>
      <w:r>
        <w:rPr>
          <w:rFonts w:asciiTheme="majorHAnsi" w:hAnsiTheme="majorHAnsi" w:cstheme="majorHAnsi"/>
          <w:b/>
          <w:bCs/>
        </w:rPr>
        <w:tab/>
      </w:r>
      <w:r w:rsidRPr="003B1ECE">
        <w:rPr>
          <w:rFonts w:asciiTheme="majorHAnsi" w:hAnsiTheme="majorHAnsi" w:cstheme="majorHAnsi"/>
        </w:rPr>
        <w:t xml:space="preserve">Tony Abbott was Leader of the Liberal Party of Australia in 2010; </w:t>
      </w:r>
      <w:r w:rsidRPr="003B1ECE">
        <w:rPr>
          <w:rFonts w:asciiTheme="majorHAnsi" w:hAnsiTheme="majorHAnsi" w:cstheme="majorHAnsi"/>
        </w:rPr>
        <w:tab/>
        <w:t>Julia Gillard</w:t>
      </w:r>
      <w:r w:rsidR="001F5C3A">
        <w:rPr>
          <w:rFonts w:asciiTheme="majorHAnsi" w:hAnsiTheme="majorHAnsi" w:cstheme="majorHAnsi"/>
        </w:rPr>
        <w:t xml:space="preserve"> was</w:t>
      </w:r>
      <w:r w:rsidRPr="003B1ECE">
        <w:rPr>
          <w:rFonts w:asciiTheme="majorHAnsi" w:hAnsiTheme="majorHAnsi" w:cstheme="majorHAnsi"/>
        </w:rPr>
        <w:t xml:space="preserve"> a member of the Australian Labor Party and Prime Minister at the time</w:t>
      </w:r>
    </w:p>
    <w:p w14:paraId="4694D68B" w14:textId="1DFCE4F4" w:rsidR="003B1ECE" w:rsidRPr="003B1ECE" w:rsidRDefault="0049075E" w:rsidP="0049075E">
      <w:pPr>
        <w:ind w:left="2880" w:hanging="2880"/>
        <w:rPr>
          <w:rFonts w:asciiTheme="majorHAnsi" w:hAnsiTheme="majorHAnsi" w:cstheme="majorHAnsi"/>
        </w:rPr>
      </w:pPr>
      <w:r>
        <w:rPr>
          <w:rFonts w:asciiTheme="majorHAnsi" w:hAnsiTheme="majorHAnsi" w:cstheme="majorHAnsi"/>
          <w:b/>
          <w:bCs/>
          <w:lang w:val="en-US"/>
        </w:rPr>
        <w:t xml:space="preserve">House of </w:t>
      </w:r>
      <w:r w:rsidR="003B1ECE" w:rsidRPr="003B1ECE">
        <w:rPr>
          <w:rFonts w:asciiTheme="majorHAnsi" w:hAnsiTheme="majorHAnsi" w:cstheme="majorHAnsi"/>
          <w:b/>
          <w:bCs/>
          <w:lang w:val="en-US"/>
        </w:rPr>
        <w:t>Representatives</w:t>
      </w:r>
      <w:r w:rsidR="003B1ECE" w:rsidRPr="003B1ECE">
        <w:rPr>
          <w:rFonts w:asciiTheme="majorHAnsi" w:hAnsiTheme="majorHAnsi" w:cstheme="majorHAnsi"/>
          <w:b/>
          <w:bCs/>
          <w:lang w:val="en-US"/>
        </w:rPr>
        <w:tab/>
      </w:r>
      <w:r w:rsidR="003B1ECE" w:rsidRPr="003B1ECE">
        <w:rPr>
          <w:rFonts w:asciiTheme="majorHAnsi" w:hAnsiTheme="majorHAnsi" w:cstheme="majorHAnsi"/>
          <w:lang w:val="en-US"/>
        </w:rPr>
        <w:t>Broadly speaking, the House of Representatives is the equivalent of the House of Commons</w:t>
      </w:r>
    </w:p>
    <w:p w14:paraId="0CC8D002" w14:textId="09E835B7" w:rsidR="00441141" w:rsidRDefault="003B1ECE" w:rsidP="003B1ECE">
      <w:pPr>
        <w:rPr>
          <w:rFonts w:asciiTheme="majorHAnsi" w:hAnsiTheme="majorHAnsi" w:cstheme="majorHAnsi"/>
          <w:lang w:val="en-US"/>
        </w:rPr>
      </w:pPr>
      <w:r w:rsidRPr="003B1ECE">
        <w:rPr>
          <w:rFonts w:asciiTheme="majorHAnsi" w:hAnsiTheme="majorHAnsi" w:cstheme="majorHAnsi"/>
          <w:b/>
          <w:bCs/>
        </w:rPr>
        <w:t>Misogyny</w:t>
      </w:r>
      <w:r w:rsidRPr="003B1ECE">
        <w:rPr>
          <w:rFonts w:asciiTheme="majorHAnsi" w:hAnsiTheme="majorHAnsi" w:cstheme="majorHAnsi"/>
        </w:rPr>
        <w:tab/>
      </w:r>
      <w:r w:rsidRPr="003B1ECE">
        <w:rPr>
          <w:rFonts w:asciiTheme="majorHAnsi" w:hAnsiTheme="majorHAnsi" w:cstheme="majorHAnsi"/>
        </w:rPr>
        <w:tab/>
      </w:r>
      <w:r w:rsidR="0049075E">
        <w:rPr>
          <w:rFonts w:asciiTheme="majorHAnsi" w:hAnsiTheme="majorHAnsi" w:cstheme="majorHAnsi"/>
        </w:rPr>
        <w:tab/>
      </w:r>
      <w:r w:rsidRPr="003B1ECE">
        <w:rPr>
          <w:rFonts w:asciiTheme="majorHAnsi" w:hAnsiTheme="majorHAnsi" w:cstheme="majorHAnsi"/>
        </w:rPr>
        <w:t xml:space="preserve">Misogyny is a </w:t>
      </w:r>
      <w:r w:rsidRPr="003B1ECE">
        <w:rPr>
          <w:rFonts w:asciiTheme="majorHAnsi" w:hAnsiTheme="majorHAnsi" w:cstheme="majorHAnsi"/>
          <w:lang w:val="en-US"/>
        </w:rPr>
        <w:t>hatred of, contempt for, or prejudice against women</w:t>
      </w:r>
    </w:p>
    <w:p w14:paraId="1EF1979E" w14:textId="77777777" w:rsidR="006D19F0" w:rsidRPr="006D19F0" w:rsidRDefault="006D19F0" w:rsidP="006D19F0">
      <w:pPr>
        <w:ind w:left="2880" w:hanging="2880"/>
        <w:rPr>
          <w:rFonts w:asciiTheme="majorHAnsi" w:hAnsiTheme="majorHAnsi" w:cstheme="majorHAnsi"/>
          <w:sz w:val="14"/>
          <w:szCs w:val="14"/>
        </w:rPr>
      </w:pPr>
    </w:p>
    <w:p w14:paraId="35524936" w14:textId="77777777" w:rsidR="006D19F0" w:rsidRDefault="006D19F0" w:rsidP="006D19F0">
      <w:pPr>
        <w:ind w:left="2880" w:hanging="2880"/>
        <w:rPr>
          <w:rFonts w:asciiTheme="majorHAnsi" w:hAnsiTheme="majorHAnsi" w:cstheme="majorHAnsi"/>
        </w:rPr>
      </w:pPr>
      <w:r>
        <w:rPr>
          <w:rFonts w:asciiTheme="majorHAnsi" w:hAnsiTheme="majorHAnsi" w:cstheme="majorHAnsi"/>
        </w:rPr>
        <w:t>…………………………………………………………………………………………………………………………………………………………………………………………</w:t>
      </w:r>
    </w:p>
    <w:p w14:paraId="30CF7B07" w14:textId="77777777" w:rsidR="006D19F0" w:rsidRDefault="006D19F0" w:rsidP="006D19F0">
      <w:pPr>
        <w:ind w:left="2880" w:hanging="2880"/>
        <w:rPr>
          <w:rFonts w:asciiTheme="majorHAnsi" w:hAnsiTheme="majorHAnsi" w:cstheme="majorHAnsi"/>
        </w:rPr>
      </w:pPr>
    </w:p>
    <w:p w14:paraId="117176E4" w14:textId="3801AABB" w:rsidR="0072211C" w:rsidRDefault="00FF5958" w:rsidP="0072211C">
      <w:pPr>
        <w:ind w:left="2880" w:hanging="2880"/>
        <w:rPr>
          <w:rFonts w:asciiTheme="majorHAnsi" w:hAnsiTheme="majorHAnsi" w:cstheme="majorHAnsi"/>
          <w:b/>
          <w:bCs/>
          <w:sz w:val="24"/>
          <w:szCs w:val="24"/>
        </w:rPr>
      </w:pPr>
      <w:r w:rsidRPr="00FF5958">
        <w:rPr>
          <w:rFonts w:asciiTheme="majorHAnsi" w:hAnsiTheme="majorHAnsi" w:cstheme="majorHAnsi"/>
          <w:b/>
          <w:bCs/>
          <w:sz w:val="24"/>
          <w:szCs w:val="24"/>
        </w:rPr>
        <w:t>Sandra Oh’s speech delivered during a surprise appearance at the Stop Asian Hate protest in Pittsburgh</w:t>
      </w:r>
      <w:r w:rsidR="0072211C" w:rsidRPr="00DD5652">
        <w:rPr>
          <w:rFonts w:asciiTheme="majorHAnsi" w:hAnsiTheme="majorHAnsi" w:cstheme="majorHAnsi"/>
          <w:b/>
          <w:bCs/>
          <w:sz w:val="24"/>
          <w:szCs w:val="24"/>
        </w:rPr>
        <w:t xml:space="preserve"> </w:t>
      </w:r>
    </w:p>
    <w:p w14:paraId="48EAD0D6" w14:textId="2E341C7F" w:rsidR="0072211C" w:rsidRPr="00DD5652" w:rsidRDefault="0072211C" w:rsidP="0072211C">
      <w:pPr>
        <w:pStyle w:val="ListParagraph"/>
        <w:numPr>
          <w:ilvl w:val="0"/>
          <w:numId w:val="1"/>
        </w:numPr>
        <w:rPr>
          <w:rFonts w:asciiTheme="majorHAnsi" w:hAnsiTheme="majorHAnsi" w:cstheme="majorHAnsi"/>
        </w:rPr>
      </w:pPr>
      <w:r w:rsidRPr="00DD5652">
        <w:rPr>
          <w:rFonts w:asciiTheme="majorHAnsi" w:hAnsiTheme="majorHAnsi" w:cstheme="majorHAnsi"/>
        </w:rPr>
        <w:t xml:space="preserve">Click </w:t>
      </w:r>
      <w:hyperlink r:id="rId14" w:history="1">
        <w:r w:rsidR="006B6C9A" w:rsidRPr="006B6C9A">
          <w:rPr>
            <w:rStyle w:val="Hyperlink"/>
            <w:rFonts w:asciiTheme="majorHAnsi" w:hAnsiTheme="majorHAnsi" w:cstheme="majorHAnsi"/>
            <w:b/>
            <w:bCs/>
          </w:rPr>
          <w:t>here</w:t>
        </w:r>
      </w:hyperlink>
      <w:r w:rsidR="006B6C9A">
        <w:rPr>
          <w:rFonts w:asciiTheme="majorHAnsi" w:hAnsiTheme="majorHAnsi" w:cstheme="majorHAnsi"/>
          <w:b/>
          <w:bCs/>
        </w:rPr>
        <w:t xml:space="preserve"> </w:t>
      </w:r>
      <w:r w:rsidRPr="00DD5652">
        <w:rPr>
          <w:rFonts w:asciiTheme="majorHAnsi" w:hAnsiTheme="majorHAnsi" w:cstheme="majorHAnsi"/>
        </w:rPr>
        <w:t>to access the speech</w:t>
      </w:r>
    </w:p>
    <w:p w14:paraId="79DCCF38" w14:textId="31E5053E" w:rsidR="00B76FB5" w:rsidRPr="00B76FB5" w:rsidRDefault="00B76FB5" w:rsidP="0049075E">
      <w:pPr>
        <w:ind w:left="2880" w:hanging="2880"/>
        <w:rPr>
          <w:rFonts w:asciiTheme="majorHAnsi" w:hAnsiTheme="majorHAnsi" w:cstheme="majorHAnsi"/>
          <w:b/>
          <w:bCs/>
        </w:rPr>
      </w:pPr>
      <w:r w:rsidRPr="00B76FB5">
        <w:rPr>
          <w:rFonts w:asciiTheme="majorHAnsi" w:hAnsiTheme="majorHAnsi" w:cstheme="majorHAnsi"/>
          <w:b/>
          <w:bCs/>
        </w:rPr>
        <w:t>Stop Asian Hate</w:t>
      </w:r>
      <w:r w:rsidR="0049075E">
        <w:rPr>
          <w:rFonts w:asciiTheme="majorHAnsi" w:hAnsiTheme="majorHAnsi" w:cstheme="majorHAnsi"/>
          <w:b/>
          <w:bCs/>
        </w:rPr>
        <w:tab/>
      </w:r>
      <w:r w:rsidRPr="00B76FB5">
        <w:rPr>
          <w:rFonts w:asciiTheme="majorHAnsi" w:hAnsiTheme="majorHAnsi" w:cstheme="majorHAnsi"/>
        </w:rPr>
        <w:t>The protests were part of an organised response to racial discrimination and violence against Asian-Americans during and after the Covid-19 pandemic</w:t>
      </w:r>
    </w:p>
    <w:p w14:paraId="27068351" w14:textId="35705FF2" w:rsidR="00B76FB5" w:rsidRPr="00B76FB5" w:rsidRDefault="00B76FB5" w:rsidP="0049075E">
      <w:pPr>
        <w:ind w:left="2880" w:hanging="2880"/>
        <w:rPr>
          <w:rFonts w:asciiTheme="majorHAnsi" w:hAnsiTheme="majorHAnsi" w:cstheme="majorHAnsi"/>
        </w:rPr>
      </w:pPr>
      <w:r w:rsidRPr="00B76FB5">
        <w:rPr>
          <w:rFonts w:asciiTheme="majorHAnsi" w:hAnsiTheme="majorHAnsi" w:cstheme="majorHAnsi"/>
          <w:b/>
          <w:bCs/>
          <w:lang w:val="en-US"/>
        </w:rPr>
        <w:t>Covid-19</w:t>
      </w:r>
      <w:r w:rsidRPr="00B76FB5">
        <w:rPr>
          <w:rFonts w:asciiTheme="majorHAnsi" w:hAnsiTheme="majorHAnsi" w:cstheme="majorHAnsi"/>
          <w:b/>
          <w:bCs/>
          <w:lang w:val="en-US"/>
        </w:rPr>
        <w:tab/>
      </w:r>
      <w:r w:rsidRPr="00B76FB5">
        <w:rPr>
          <w:rFonts w:asciiTheme="majorHAnsi" w:hAnsiTheme="majorHAnsi" w:cstheme="majorHAnsi"/>
          <w:lang w:val="en-US"/>
        </w:rPr>
        <w:t>The pandemic was first reported in the city of Wuhan, China</w:t>
      </w:r>
      <w:r w:rsidRPr="00B76FB5">
        <w:rPr>
          <w:rFonts w:asciiTheme="majorHAnsi" w:hAnsiTheme="majorHAnsi" w:cstheme="majorHAnsi"/>
        </w:rPr>
        <w:t>; data suggests that hate crimes against Asian</w:t>
      </w:r>
      <w:r w:rsidR="00555994" w:rsidRPr="008E28AC">
        <w:rPr>
          <w:rFonts w:asciiTheme="majorHAnsi" w:hAnsiTheme="majorHAnsi" w:cstheme="majorHAnsi"/>
        </w:rPr>
        <w:t>-Americans</w:t>
      </w:r>
      <w:r w:rsidRPr="00B76FB5">
        <w:rPr>
          <w:rFonts w:asciiTheme="majorHAnsi" w:hAnsiTheme="majorHAnsi" w:cstheme="majorHAnsi"/>
        </w:rPr>
        <w:t xml:space="preserve"> rose </w:t>
      </w:r>
      <w:r w:rsidR="00555994" w:rsidRPr="008E28AC">
        <w:rPr>
          <w:rFonts w:asciiTheme="majorHAnsi" w:hAnsiTheme="majorHAnsi" w:cstheme="majorHAnsi"/>
        </w:rPr>
        <w:t>by</w:t>
      </w:r>
      <w:r w:rsidRPr="00B76FB5">
        <w:rPr>
          <w:rFonts w:asciiTheme="majorHAnsi" w:hAnsiTheme="majorHAnsi" w:cstheme="majorHAnsi"/>
        </w:rPr>
        <w:t xml:space="preserve"> 150% in 2020</w:t>
      </w:r>
    </w:p>
    <w:p w14:paraId="09D7B0C3" w14:textId="7472F98F" w:rsidR="0072211C" w:rsidRDefault="0072211C" w:rsidP="0072211C">
      <w:pPr>
        <w:rPr>
          <w:rFonts w:asciiTheme="majorHAnsi" w:hAnsiTheme="majorHAnsi" w:cstheme="majorHAnsi"/>
          <w:lang w:val="en-US"/>
        </w:rPr>
      </w:pPr>
    </w:p>
    <w:p w14:paraId="0FB4ECBE" w14:textId="77777777" w:rsidR="00FE63C7" w:rsidRDefault="00FE63C7" w:rsidP="0072211C">
      <w:pPr>
        <w:rPr>
          <w:rFonts w:asciiTheme="majorHAnsi" w:hAnsiTheme="majorHAnsi" w:cstheme="majorHAnsi"/>
          <w:lang w:val="en-US"/>
        </w:rPr>
      </w:pPr>
    </w:p>
    <w:sectPr w:rsidR="00FE63C7" w:rsidSect="00DD565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56A2"/>
    <w:multiLevelType w:val="hybridMultilevel"/>
    <w:tmpl w:val="AD087FC6"/>
    <w:lvl w:ilvl="0" w:tplc="9864C2D0">
      <w:start w:val="1"/>
      <w:numFmt w:val="bullet"/>
      <w:lvlText w:val="è"/>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7670944"/>
    <w:multiLevelType w:val="hybridMultilevel"/>
    <w:tmpl w:val="7172C15A"/>
    <w:lvl w:ilvl="0" w:tplc="9864C2D0">
      <w:start w:val="1"/>
      <w:numFmt w:val="bullet"/>
      <w:lvlText w:val="è"/>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4556E39"/>
    <w:multiLevelType w:val="hybridMultilevel"/>
    <w:tmpl w:val="A4D4050C"/>
    <w:lvl w:ilvl="0" w:tplc="9864C2D0">
      <w:start w:val="1"/>
      <w:numFmt w:val="bullet"/>
      <w:lvlText w:val="è"/>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00674085">
    <w:abstractNumId w:val="2"/>
  </w:num>
  <w:num w:numId="2" w16cid:durableId="146669701">
    <w:abstractNumId w:val="0"/>
  </w:num>
  <w:num w:numId="3" w16cid:durableId="14069995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652"/>
    <w:rsid w:val="000B5C6B"/>
    <w:rsid w:val="000B7A14"/>
    <w:rsid w:val="001F5C3A"/>
    <w:rsid w:val="00241C95"/>
    <w:rsid w:val="00250A88"/>
    <w:rsid w:val="0033179D"/>
    <w:rsid w:val="003B1ECE"/>
    <w:rsid w:val="003C0286"/>
    <w:rsid w:val="003E4A8C"/>
    <w:rsid w:val="00441141"/>
    <w:rsid w:val="00450B54"/>
    <w:rsid w:val="0049075E"/>
    <w:rsid w:val="00516EAF"/>
    <w:rsid w:val="00555994"/>
    <w:rsid w:val="006322E6"/>
    <w:rsid w:val="006942ED"/>
    <w:rsid w:val="006B6C9A"/>
    <w:rsid w:val="006D19F0"/>
    <w:rsid w:val="00703A28"/>
    <w:rsid w:val="0072211C"/>
    <w:rsid w:val="008E28AC"/>
    <w:rsid w:val="00931F57"/>
    <w:rsid w:val="00955BD0"/>
    <w:rsid w:val="009A191F"/>
    <w:rsid w:val="00A15C67"/>
    <w:rsid w:val="00A65EB1"/>
    <w:rsid w:val="00B56471"/>
    <w:rsid w:val="00B76FB5"/>
    <w:rsid w:val="00C06E8A"/>
    <w:rsid w:val="00CF2D3A"/>
    <w:rsid w:val="00DD5652"/>
    <w:rsid w:val="00E027E3"/>
    <w:rsid w:val="00EC0C33"/>
    <w:rsid w:val="00ED65ED"/>
    <w:rsid w:val="00FE63C7"/>
    <w:rsid w:val="00FF5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94E1A"/>
  <w15:chartTrackingRefBased/>
  <w15:docId w15:val="{E1992B02-49B3-43A4-8BF8-06E8D51F3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6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5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5652"/>
    <w:rPr>
      <w:color w:val="0563C1" w:themeColor="hyperlink"/>
      <w:u w:val="single"/>
    </w:rPr>
  </w:style>
  <w:style w:type="character" w:styleId="UnresolvedMention">
    <w:name w:val="Unresolved Mention"/>
    <w:basedOn w:val="DefaultParagraphFont"/>
    <w:uiPriority w:val="99"/>
    <w:semiHidden/>
    <w:unhideWhenUsed/>
    <w:rsid w:val="00DD5652"/>
    <w:rPr>
      <w:color w:val="605E5C"/>
      <w:shd w:val="clear" w:color="auto" w:fill="E1DFDD"/>
    </w:rPr>
  </w:style>
  <w:style w:type="paragraph" w:styleId="ListParagraph">
    <w:name w:val="List Paragraph"/>
    <w:basedOn w:val="Normal"/>
    <w:uiPriority w:val="34"/>
    <w:qFormat/>
    <w:rsid w:val="00DD5652"/>
    <w:pPr>
      <w:ind w:left="720"/>
      <w:contextualSpacing/>
    </w:pPr>
  </w:style>
  <w:style w:type="character" w:styleId="FollowedHyperlink">
    <w:name w:val="FollowedHyperlink"/>
    <w:basedOn w:val="DefaultParagraphFont"/>
    <w:uiPriority w:val="99"/>
    <w:semiHidden/>
    <w:unhideWhenUsed/>
    <w:rsid w:val="00450B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20709">
      <w:bodyDiv w:val="1"/>
      <w:marLeft w:val="0"/>
      <w:marRight w:val="0"/>
      <w:marTop w:val="0"/>
      <w:marBottom w:val="0"/>
      <w:divBdr>
        <w:top w:val="none" w:sz="0" w:space="0" w:color="auto"/>
        <w:left w:val="none" w:sz="0" w:space="0" w:color="auto"/>
        <w:bottom w:val="none" w:sz="0" w:space="0" w:color="auto"/>
        <w:right w:val="none" w:sz="0" w:space="0" w:color="auto"/>
      </w:divBdr>
    </w:div>
    <w:div w:id="233131202">
      <w:bodyDiv w:val="1"/>
      <w:marLeft w:val="0"/>
      <w:marRight w:val="0"/>
      <w:marTop w:val="0"/>
      <w:marBottom w:val="0"/>
      <w:divBdr>
        <w:top w:val="none" w:sz="0" w:space="0" w:color="auto"/>
        <w:left w:val="none" w:sz="0" w:space="0" w:color="auto"/>
        <w:bottom w:val="none" w:sz="0" w:space="0" w:color="auto"/>
        <w:right w:val="none" w:sz="0" w:space="0" w:color="auto"/>
      </w:divBdr>
    </w:div>
    <w:div w:id="291444775">
      <w:bodyDiv w:val="1"/>
      <w:marLeft w:val="0"/>
      <w:marRight w:val="0"/>
      <w:marTop w:val="0"/>
      <w:marBottom w:val="0"/>
      <w:divBdr>
        <w:top w:val="none" w:sz="0" w:space="0" w:color="auto"/>
        <w:left w:val="none" w:sz="0" w:space="0" w:color="auto"/>
        <w:bottom w:val="none" w:sz="0" w:space="0" w:color="auto"/>
        <w:right w:val="none" w:sz="0" w:space="0" w:color="auto"/>
      </w:divBdr>
    </w:div>
    <w:div w:id="784276576">
      <w:bodyDiv w:val="1"/>
      <w:marLeft w:val="0"/>
      <w:marRight w:val="0"/>
      <w:marTop w:val="0"/>
      <w:marBottom w:val="0"/>
      <w:divBdr>
        <w:top w:val="none" w:sz="0" w:space="0" w:color="auto"/>
        <w:left w:val="none" w:sz="0" w:space="0" w:color="auto"/>
        <w:bottom w:val="none" w:sz="0" w:space="0" w:color="auto"/>
        <w:right w:val="none" w:sz="0" w:space="0" w:color="auto"/>
      </w:divBdr>
    </w:div>
    <w:div w:id="1076315921">
      <w:bodyDiv w:val="1"/>
      <w:marLeft w:val="0"/>
      <w:marRight w:val="0"/>
      <w:marTop w:val="0"/>
      <w:marBottom w:val="0"/>
      <w:divBdr>
        <w:top w:val="none" w:sz="0" w:space="0" w:color="auto"/>
        <w:left w:val="none" w:sz="0" w:space="0" w:color="auto"/>
        <w:bottom w:val="none" w:sz="0" w:space="0" w:color="auto"/>
        <w:right w:val="none" w:sz="0" w:space="0" w:color="auto"/>
      </w:divBdr>
    </w:div>
    <w:div w:id="1080173322">
      <w:bodyDiv w:val="1"/>
      <w:marLeft w:val="0"/>
      <w:marRight w:val="0"/>
      <w:marTop w:val="0"/>
      <w:marBottom w:val="0"/>
      <w:divBdr>
        <w:top w:val="none" w:sz="0" w:space="0" w:color="auto"/>
        <w:left w:val="none" w:sz="0" w:space="0" w:color="auto"/>
        <w:bottom w:val="none" w:sz="0" w:space="0" w:color="auto"/>
        <w:right w:val="none" w:sz="0" w:space="0" w:color="auto"/>
      </w:divBdr>
    </w:div>
    <w:div w:id="1254052686">
      <w:bodyDiv w:val="1"/>
      <w:marLeft w:val="0"/>
      <w:marRight w:val="0"/>
      <w:marTop w:val="0"/>
      <w:marBottom w:val="0"/>
      <w:divBdr>
        <w:top w:val="none" w:sz="0" w:space="0" w:color="auto"/>
        <w:left w:val="none" w:sz="0" w:space="0" w:color="auto"/>
        <w:bottom w:val="none" w:sz="0" w:space="0" w:color="auto"/>
        <w:right w:val="none" w:sz="0" w:space="0" w:color="auto"/>
      </w:divBdr>
    </w:div>
    <w:div w:id="1490176669">
      <w:bodyDiv w:val="1"/>
      <w:marLeft w:val="0"/>
      <w:marRight w:val="0"/>
      <w:marTop w:val="0"/>
      <w:marBottom w:val="0"/>
      <w:divBdr>
        <w:top w:val="none" w:sz="0" w:space="0" w:color="auto"/>
        <w:left w:val="none" w:sz="0" w:space="0" w:color="auto"/>
        <w:bottom w:val="none" w:sz="0" w:space="0" w:color="auto"/>
        <w:right w:val="none" w:sz="0" w:space="0" w:color="auto"/>
      </w:divBdr>
    </w:div>
    <w:div w:id="1750687841">
      <w:bodyDiv w:val="1"/>
      <w:marLeft w:val="0"/>
      <w:marRight w:val="0"/>
      <w:marTop w:val="0"/>
      <w:marBottom w:val="0"/>
      <w:divBdr>
        <w:top w:val="none" w:sz="0" w:space="0" w:color="auto"/>
        <w:left w:val="none" w:sz="0" w:space="0" w:color="auto"/>
        <w:bottom w:val="none" w:sz="0" w:space="0" w:color="auto"/>
        <w:right w:val="none" w:sz="0" w:space="0" w:color="auto"/>
      </w:divBdr>
    </w:div>
    <w:div w:id="202581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2qlZHW-fDI" TargetMode="External"/><Relationship Id="rId13" Type="http://schemas.openxmlformats.org/officeDocument/2006/relationships/hyperlink" Target="https://www.youtube.com/watch?v=ihd7ofrwQX0" TargetMode="External"/><Relationship Id="rId3" Type="http://schemas.openxmlformats.org/officeDocument/2006/relationships/settings" Target="settings.xml"/><Relationship Id="rId7" Type="http://schemas.openxmlformats.org/officeDocument/2006/relationships/hyperlink" Target="https://www.youtube.com/watch?v=eW4YS-ad5GE" TargetMode="External"/><Relationship Id="rId12" Type="http://schemas.openxmlformats.org/officeDocument/2006/relationships/hyperlink" Target="https://www.youtube.com/watch?v=jJfGx4G8tj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youtube.com/watch?v=yKHHua1BwV0" TargetMode="External"/><Relationship Id="rId11" Type="http://schemas.openxmlformats.org/officeDocument/2006/relationships/hyperlink" Target="https://www.youtube.com/watch?v=fAOjMQcCu2o&amp;t=115s" TargetMode="External"/><Relationship Id="rId5" Type="http://schemas.openxmlformats.org/officeDocument/2006/relationships/hyperlink" Target="https://www.youtube.com/watch?v=8tTkHJWxfP0" TargetMode="External"/><Relationship Id="rId15" Type="http://schemas.openxmlformats.org/officeDocument/2006/relationships/fontTable" Target="fontTable.xml"/><Relationship Id="rId10" Type="http://schemas.openxmlformats.org/officeDocument/2006/relationships/hyperlink" Target="https://www.youtube.com/watch?v=n82rgdbM9G4" TargetMode="External"/><Relationship Id="rId4" Type="http://schemas.openxmlformats.org/officeDocument/2006/relationships/webSettings" Target="webSettings.xml"/><Relationship Id="rId9" Type="http://schemas.openxmlformats.org/officeDocument/2006/relationships/hyperlink" Target="https://www.youtube.com/watch?v=jXnwW-rGWsU" TargetMode="External"/><Relationship Id="rId14" Type="http://schemas.openxmlformats.org/officeDocument/2006/relationships/hyperlink" Target="https://www.youtube.com/watch?v=hng-AMe_H8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986</Words>
  <Characters>5623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Cambridge Meridian Academies Trust</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Wise</dc:creator>
  <cp:keywords/>
  <dc:description/>
  <cp:lastModifiedBy>Douglas Wise</cp:lastModifiedBy>
  <cp:revision>32</cp:revision>
  <dcterms:created xsi:type="dcterms:W3CDTF">2023-03-08T12:09:00Z</dcterms:created>
  <dcterms:modified xsi:type="dcterms:W3CDTF">2023-03-08T14:24:00Z</dcterms:modified>
</cp:coreProperties>
</file>