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212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Ozymandias</w:t>
      </w:r>
    </w:p>
    <w:p w14:paraId="468D545E" w14:textId="77777777" w:rsidR="007D47DB" w:rsidRPr="007D47DB" w:rsidRDefault="007D47DB" w:rsidP="00C12853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Ozymandias is another name for the Egyptian pharaoh </w:t>
      </w:r>
      <w:r w:rsidRPr="00C3409A">
        <w:rPr>
          <w:rFonts w:asciiTheme="majorHAnsi" w:hAnsiTheme="majorHAnsi" w:cstheme="majorHAnsi"/>
          <w:b/>
          <w:bCs/>
          <w:sz w:val="19"/>
          <w:szCs w:val="19"/>
        </w:rPr>
        <w:t>Rameses II</w:t>
      </w:r>
    </w:p>
    <w:p w14:paraId="36EA745D" w14:textId="68BFA879" w:rsidR="007D47DB" w:rsidRPr="007D47DB" w:rsidRDefault="007D47DB" w:rsidP="00C12853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He reined for </w:t>
      </w:r>
      <w:r w:rsidRPr="00C3409A">
        <w:rPr>
          <w:rFonts w:asciiTheme="majorHAnsi" w:hAnsiTheme="majorHAnsi" w:cstheme="majorHAnsi"/>
          <w:b/>
          <w:bCs/>
          <w:sz w:val="19"/>
          <w:szCs w:val="19"/>
        </w:rPr>
        <w:t>67 years</w:t>
      </w:r>
      <w:r w:rsidRPr="007D47DB">
        <w:rPr>
          <w:rFonts w:asciiTheme="majorHAnsi" w:hAnsiTheme="majorHAnsi" w:cstheme="majorHAnsi"/>
          <w:sz w:val="19"/>
          <w:szCs w:val="19"/>
        </w:rPr>
        <w:t xml:space="preserve"> and built a vast number of monuments</w:t>
      </w:r>
    </w:p>
    <w:p w14:paraId="5B7EE1EF" w14:textId="77777777" w:rsidR="007D47DB" w:rsidRPr="007D47DB" w:rsidRDefault="007D47DB" w:rsidP="00C12853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There is a 17-metre statue of Rameses II outside a temple he built in </w:t>
      </w:r>
      <w:r w:rsidRPr="00C3409A">
        <w:rPr>
          <w:rFonts w:asciiTheme="majorHAnsi" w:hAnsiTheme="majorHAnsi" w:cstheme="majorHAnsi"/>
          <w:b/>
          <w:bCs/>
          <w:sz w:val="19"/>
          <w:szCs w:val="19"/>
        </w:rPr>
        <w:t>Thebes</w:t>
      </w:r>
      <w:r w:rsidRPr="007D47DB">
        <w:rPr>
          <w:rFonts w:asciiTheme="majorHAnsi" w:hAnsiTheme="majorHAnsi" w:cstheme="majorHAnsi"/>
          <w:sz w:val="19"/>
          <w:szCs w:val="19"/>
        </w:rPr>
        <w:t>, but only fragments remain.</w:t>
      </w:r>
    </w:p>
    <w:p w14:paraId="0EDE628D" w14:textId="77777777" w:rsidR="007D47DB" w:rsidRPr="003C3FD8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047775D2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London</w:t>
      </w:r>
    </w:p>
    <w:p w14:paraId="1BA1C822" w14:textId="77777777" w:rsidR="007D47DB" w:rsidRPr="007D47DB" w:rsidRDefault="007D47DB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The 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 xml:space="preserve">French Revolution </w:t>
      </w:r>
      <w:r w:rsidRPr="007D47DB">
        <w:rPr>
          <w:rFonts w:asciiTheme="majorHAnsi" w:hAnsiTheme="majorHAnsi" w:cstheme="majorHAnsi"/>
          <w:sz w:val="19"/>
          <w:szCs w:val="19"/>
        </w:rPr>
        <w:t>began in 1789 and ‘London’ was published in 1792</w:t>
      </w:r>
    </w:p>
    <w:p w14:paraId="67125108" w14:textId="77777777" w:rsidR="007D47DB" w:rsidRPr="007D47DB" w:rsidRDefault="007D47DB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The 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>Haitian Revolution</w:t>
      </w:r>
      <w:r w:rsidRPr="007D47DB">
        <w:rPr>
          <w:rFonts w:asciiTheme="majorHAnsi" w:hAnsiTheme="majorHAnsi" w:cstheme="majorHAnsi"/>
          <w:sz w:val="19"/>
          <w:szCs w:val="19"/>
        </w:rPr>
        <w:t>, where slaves successfully liberated themselves from French colonial rule, took place in 1791</w:t>
      </w:r>
    </w:p>
    <w:p w14:paraId="31C3DD08" w14:textId="77777777" w:rsidR="00C3409A" w:rsidRDefault="007D47DB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Blake initially associated the French Revolution with progress towards greater 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>equality</w:t>
      </w:r>
    </w:p>
    <w:p w14:paraId="6793820C" w14:textId="5E95FA16" w:rsidR="007D47DB" w:rsidRPr="007D47DB" w:rsidRDefault="00C3409A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However, he</w:t>
      </w:r>
      <w:r w:rsidR="007D47DB" w:rsidRPr="007D47DB">
        <w:rPr>
          <w:rFonts w:asciiTheme="majorHAnsi" w:hAnsiTheme="majorHAnsi" w:cstheme="majorHAnsi"/>
          <w:sz w:val="19"/>
          <w:szCs w:val="19"/>
        </w:rPr>
        <w:t xml:space="preserve"> was </w:t>
      </w:r>
      <w:r>
        <w:rPr>
          <w:rFonts w:asciiTheme="majorHAnsi" w:hAnsiTheme="majorHAnsi" w:cstheme="majorHAnsi"/>
          <w:sz w:val="19"/>
          <w:szCs w:val="19"/>
        </w:rPr>
        <w:t xml:space="preserve">later </w:t>
      </w:r>
      <w:r w:rsidR="007D47DB" w:rsidRPr="007D47DB">
        <w:rPr>
          <w:rFonts w:asciiTheme="majorHAnsi" w:hAnsiTheme="majorHAnsi" w:cstheme="majorHAnsi"/>
          <w:sz w:val="19"/>
          <w:szCs w:val="19"/>
        </w:rPr>
        <w:t xml:space="preserve">disturbed by the </w:t>
      </w:r>
      <w:r w:rsidR="007D47DB" w:rsidRPr="007D47DB">
        <w:rPr>
          <w:rFonts w:asciiTheme="majorHAnsi" w:hAnsiTheme="majorHAnsi" w:cstheme="majorHAnsi"/>
          <w:b/>
          <w:bCs/>
          <w:sz w:val="19"/>
          <w:szCs w:val="19"/>
        </w:rPr>
        <w:t>violence</w:t>
      </w:r>
      <w:r w:rsidR="007D47DB" w:rsidRPr="007D47DB">
        <w:rPr>
          <w:rFonts w:asciiTheme="majorHAnsi" w:hAnsiTheme="majorHAnsi" w:cstheme="majorHAnsi"/>
          <w:sz w:val="19"/>
          <w:szCs w:val="19"/>
        </w:rPr>
        <w:t xml:space="preserve"> that came with it</w:t>
      </w:r>
    </w:p>
    <w:p w14:paraId="40EF9FE4" w14:textId="3AA8143B" w:rsidR="007D47DB" w:rsidRPr="007D47DB" w:rsidRDefault="007D47DB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England was in the middle of the 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 xml:space="preserve">Industrial Revolution </w:t>
      </w:r>
      <w:r w:rsidRPr="007D47DB">
        <w:rPr>
          <w:rFonts w:asciiTheme="majorHAnsi" w:hAnsiTheme="majorHAnsi" w:cstheme="majorHAnsi"/>
          <w:sz w:val="19"/>
          <w:szCs w:val="19"/>
        </w:rPr>
        <w:t>and cities were expanding rapidly, leading to pollution and over-crowding</w:t>
      </w:r>
    </w:p>
    <w:p w14:paraId="43D5B8D5" w14:textId="77777777" w:rsidR="007D47DB" w:rsidRPr="003C3FD8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79209665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i/>
          <w:iCs/>
          <w:sz w:val="20"/>
          <w:szCs w:val="20"/>
        </w:rPr>
        <w:t>Extract from</w:t>
      </w:r>
      <w:r w:rsidRPr="000871AF">
        <w:rPr>
          <w:rFonts w:asciiTheme="majorHAnsi" w:hAnsiTheme="majorHAnsi" w:cstheme="majorHAnsi"/>
          <w:b/>
          <w:bCs/>
          <w:sz w:val="20"/>
          <w:szCs w:val="20"/>
        </w:rPr>
        <w:t xml:space="preserve"> The Prelude</w:t>
      </w:r>
    </w:p>
    <w:p w14:paraId="5BE2A4E1" w14:textId="4E43E587" w:rsidR="007D47DB" w:rsidRPr="007D47DB" w:rsidRDefault="007D47DB" w:rsidP="00C12853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i/>
          <w:iCs/>
          <w:sz w:val="19"/>
          <w:szCs w:val="19"/>
        </w:rPr>
        <w:t xml:space="preserve">The Prelude </w:t>
      </w:r>
      <w:r w:rsidRPr="007D47DB">
        <w:rPr>
          <w:rFonts w:asciiTheme="majorHAnsi" w:hAnsiTheme="majorHAnsi" w:cstheme="majorHAnsi"/>
          <w:sz w:val="19"/>
          <w:szCs w:val="19"/>
        </w:rPr>
        <w:t xml:space="preserve">is a long (i.e. book-length) 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>autobiographical</w:t>
      </w:r>
      <w:r w:rsidRPr="007D47DB">
        <w:rPr>
          <w:rFonts w:asciiTheme="majorHAnsi" w:hAnsiTheme="majorHAnsi" w:cstheme="majorHAnsi"/>
          <w:sz w:val="19"/>
          <w:szCs w:val="19"/>
        </w:rPr>
        <w:t xml:space="preserve"> poem and the ‘boat stealing’ excerpt is only a very small part of it</w:t>
      </w:r>
    </w:p>
    <w:p w14:paraId="1CF06D12" w14:textId="77777777" w:rsidR="005E1697" w:rsidRDefault="007D47DB" w:rsidP="00C12853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 xml:space="preserve">Wordsworth was 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>influenced</w:t>
      </w:r>
      <w:r w:rsidRPr="007D47DB">
        <w:rPr>
          <w:rFonts w:asciiTheme="majorHAnsi" w:hAnsiTheme="majorHAnsi" w:cstheme="majorHAnsi"/>
          <w:sz w:val="19"/>
          <w:szCs w:val="19"/>
        </w:rPr>
        <w:t xml:space="preserve"> by the ‘romantic’ movement</w:t>
      </w:r>
    </w:p>
    <w:p w14:paraId="20DC3CF5" w14:textId="0B798BEE" w:rsidR="007D47DB" w:rsidRPr="007D47DB" w:rsidRDefault="005E1697" w:rsidP="00C12853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This meant that</w:t>
      </w:r>
      <w:r w:rsidR="007D47DB" w:rsidRPr="007D47DB">
        <w:rPr>
          <w:rFonts w:asciiTheme="majorHAnsi" w:hAnsiTheme="majorHAnsi" w:cstheme="majorHAnsi"/>
          <w:sz w:val="19"/>
          <w:szCs w:val="19"/>
        </w:rPr>
        <w:t xml:space="preserve"> he believed in – amongst other things – the power of </w:t>
      </w:r>
      <w:r w:rsidR="007D47DB" w:rsidRPr="007D47DB">
        <w:rPr>
          <w:rFonts w:asciiTheme="majorHAnsi" w:hAnsiTheme="majorHAnsi" w:cstheme="majorHAnsi"/>
          <w:b/>
          <w:bCs/>
          <w:sz w:val="19"/>
          <w:szCs w:val="19"/>
        </w:rPr>
        <w:t>imagination</w:t>
      </w:r>
      <w:r w:rsidR="007D47DB" w:rsidRPr="007D47DB">
        <w:rPr>
          <w:rFonts w:asciiTheme="majorHAnsi" w:hAnsiTheme="majorHAnsi" w:cstheme="majorHAnsi"/>
          <w:sz w:val="19"/>
          <w:szCs w:val="19"/>
        </w:rPr>
        <w:t xml:space="preserve"> and the </w:t>
      </w:r>
      <w:r w:rsidR="007D47DB" w:rsidRPr="007D47DB">
        <w:rPr>
          <w:rFonts w:asciiTheme="majorHAnsi" w:hAnsiTheme="majorHAnsi" w:cstheme="majorHAnsi"/>
          <w:b/>
          <w:bCs/>
          <w:sz w:val="19"/>
          <w:szCs w:val="19"/>
        </w:rPr>
        <w:t>natural world</w:t>
      </w:r>
    </w:p>
    <w:p w14:paraId="746CC5BA" w14:textId="77777777" w:rsidR="005E1697" w:rsidRDefault="007D47DB" w:rsidP="00C12853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>Linked to this is the idea of the ‘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>sublime</w:t>
      </w:r>
      <w:r w:rsidRPr="007D47DB">
        <w:rPr>
          <w:rFonts w:asciiTheme="majorHAnsi" w:hAnsiTheme="majorHAnsi" w:cstheme="majorHAnsi"/>
          <w:sz w:val="19"/>
          <w:szCs w:val="19"/>
        </w:rPr>
        <w:t>’</w:t>
      </w:r>
    </w:p>
    <w:p w14:paraId="3642B1DE" w14:textId="24110118" w:rsidR="007D47DB" w:rsidRPr="00F90351" w:rsidRDefault="007D47DB" w:rsidP="00C12853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7D47DB">
        <w:rPr>
          <w:rFonts w:asciiTheme="majorHAnsi" w:hAnsiTheme="majorHAnsi" w:cstheme="majorHAnsi"/>
          <w:sz w:val="19"/>
          <w:szCs w:val="19"/>
        </w:rPr>
        <w:t>The ‘sublime’ describes the</w:t>
      </w:r>
      <w:r w:rsidR="003C3FD8">
        <w:rPr>
          <w:rFonts w:asciiTheme="majorHAnsi" w:hAnsiTheme="majorHAnsi" w:cstheme="majorHAnsi"/>
          <w:sz w:val="19"/>
          <w:szCs w:val="19"/>
        </w:rPr>
        <w:t xml:space="preserve"> intense, spiritual</w:t>
      </w:r>
      <w:r w:rsidRPr="007D47DB">
        <w:rPr>
          <w:rFonts w:asciiTheme="majorHAnsi" w:hAnsiTheme="majorHAnsi" w:cstheme="majorHAnsi"/>
          <w:sz w:val="19"/>
          <w:szCs w:val="19"/>
        </w:rPr>
        <w:t xml:space="preserve"> </w:t>
      </w:r>
      <w:r w:rsidRPr="007D47DB">
        <w:rPr>
          <w:rFonts w:asciiTheme="majorHAnsi" w:hAnsiTheme="majorHAnsi" w:cstheme="majorHAnsi"/>
          <w:b/>
          <w:bCs/>
          <w:sz w:val="19"/>
          <w:szCs w:val="19"/>
        </w:rPr>
        <w:t>mixture</w:t>
      </w:r>
      <w:r w:rsidRPr="007D47DB">
        <w:rPr>
          <w:rFonts w:asciiTheme="majorHAnsi" w:hAnsiTheme="majorHAnsi" w:cstheme="majorHAnsi"/>
          <w:sz w:val="19"/>
          <w:szCs w:val="19"/>
        </w:rPr>
        <w:t xml:space="preserve"> of admiration and fear people experience when they see dramatic landscapes</w:t>
      </w:r>
    </w:p>
    <w:p w14:paraId="37AE6B30" w14:textId="77777777" w:rsidR="007D47DB" w:rsidRPr="003C3FD8" w:rsidRDefault="007D47DB" w:rsidP="00C12853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9"/>
          <w:szCs w:val="19"/>
        </w:rPr>
      </w:pPr>
    </w:p>
    <w:p w14:paraId="3952EC9A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My Last Duchess</w:t>
      </w:r>
    </w:p>
    <w:p w14:paraId="36947D48" w14:textId="2A02DEF7" w:rsidR="00F90351" w:rsidRPr="00F90351" w:rsidRDefault="00F90351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b/>
          <w:bCs/>
          <w:sz w:val="19"/>
          <w:szCs w:val="19"/>
        </w:rPr>
        <w:t xml:space="preserve">Ferrara </w:t>
      </w:r>
      <w:r w:rsidRPr="00F90351">
        <w:rPr>
          <w:rFonts w:asciiTheme="majorHAnsi" w:hAnsiTheme="majorHAnsi" w:cstheme="majorHAnsi"/>
          <w:sz w:val="19"/>
          <w:szCs w:val="19"/>
        </w:rPr>
        <w:t>is in Northern Italy</w:t>
      </w:r>
    </w:p>
    <w:p w14:paraId="2F85EA50" w14:textId="77777777" w:rsidR="00F90351" w:rsidRPr="00F90351" w:rsidRDefault="00F90351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The ‘nine-hundred-years-old name’ that the Duke possesses conveys his status as a member of the Italian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aristocracy</w:t>
      </w:r>
      <w:r w:rsidRPr="00F90351">
        <w:rPr>
          <w:rFonts w:asciiTheme="majorHAnsi" w:hAnsiTheme="majorHAnsi" w:cstheme="majorHAnsi"/>
          <w:sz w:val="19"/>
          <w:szCs w:val="19"/>
        </w:rPr>
        <w:t>.</w:t>
      </w:r>
    </w:p>
    <w:p w14:paraId="6EE8BCC7" w14:textId="37911A41" w:rsidR="003C3FD8" w:rsidRDefault="00F90351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Marriages between members of the aristocracy during the 1500s were </w:t>
      </w:r>
      <w:r w:rsidR="003C3FD8">
        <w:rPr>
          <w:rFonts w:asciiTheme="majorHAnsi" w:hAnsiTheme="majorHAnsi" w:cstheme="majorHAnsi"/>
          <w:sz w:val="19"/>
          <w:szCs w:val="19"/>
        </w:rPr>
        <w:t xml:space="preserve">carefully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arranged</w:t>
      </w:r>
    </w:p>
    <w:p w14:paraId="32DEB76B" w14:textId="77777777" w:rsidR="003C3FD8" w:rsidRDefault="003C3FD8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They were </w:t>
      </w:r>
      <w:r w:rsidR="00F90351" w:rsidRPr="00F90351">
        <w:rPr>
          <w:rFonts w:asciiTheme="majorHAnsi" w:hAnsiTheme="majorHAnsi" w:cstheme="majorHAnsi"/>
          <w:sz w:val="19"/>
          <w:szCs w:val="19"/>
        </w:rPr>
        <w:t xml:space="preserve">based upon </w:t>
      </w:r>
      <w:r w:rsidR="00F90351" w:rsidRPr="00F90351">
        <w:rPr>
          <w:rFonts w:asciiTheme="majorHAnsi" w:hAnsiTheme="majorHAnsi" w:cstheme="majorHAnsi"/>
          <w:b/>
          <w:bCs/>
          <w:sz w:val="19"/>
          <w:szCs w:val="19"/>
        </w:rPr>
        <w:t>social</w:t>
      </w:r>
      <w:r w:rsidR="00F90351" w:rsidRPr="00F90351">
        <w:rPr>
          <w:rFonts w:asciiTheme="majorHAnsi" w:hAnsiTheme="majorHAnsi" w:cstheme="majorHAnsi"/>
          <w:sz w:val="19"/>
          <w:szCs w:val="19"/>
        </w:rPr>
        <w:t xml:space="preserve">, </w:t>
      </w:r>
      <w:r w:rsidR="00F90351" w:rsidRPr="00F90351">
        <w:rPr>
          <w:rFonts w:asciiTheme="majorHAnsi" w:hAnsiTheme="majorHAnsi" w:cstheme="majorHAnsi"/>
          <w:b/>
          <w:bCs/>
          <w:sz w:val="19"/>
          <w:szCs w:val="19"/>
        </w:rPr>
        <w:t>political</w:t>
      </w:r>
      <w:r w:rsidR="00F90351" w:rsidRPr="00F90351">
        <w:rPr>
          <w:rFonts w:asciiTheme="majorHAnsi" w:hAnsiTheme="majorHAnsi" w:cstheme="majorHAnsi"/>
          <w:sz w:val="19"/>
          <w:szCs w:val="19"/>
        </w:rPr>
        <w:t xml:space="preserve"> and </w:t>
      </w:r>
      <w:r w:rsidR="00F90351" w:rsidRPr="00F90351">
        <w:rPr>
          <w:rFonts w:asciiTheme="majorHAnsi" w:hAnsiTheme="majorHAnsi" w:cstheme="majorHAnsi"/>
          <w:b/>
          <w:bCs/>
          <w:sz w:val="19"/>
          <w:szCs w:val="19"/>
        </w:rPr>
        <w:t>financial</w:t>
      </w:r>
      <w:r w:rsidR="00F90351" w:rsidRPr="00F90351">
        <w:rPr>
          <w:rFonts w:asciiTheme="majorHAnsi" w:hAnsiTheme="majorHAnsi" w:cstheme="majorHAnsi"/>
          <w:sz w:val="19"/>
          <w:szCs w:val="19"/>
        </w:rPr>
        <w:t xml:space="preserve"> gain</w:t>
      </w:r>
    </w:p>
    <w:p w14:paraId="3D4B9375" w14:textId="535F6D4B" w:rsidR="007D47DB" w:rsidRPr="00F90351" w:rsidRDefault="00F90351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The poem is a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dramatic monologue</w:t>
      </w:r>
      <w:r w:rsidRPr="00F90351">
        <w:rPr>
          <w:rFonts w:asciiTheme="majorHAnsi" w:hAnsiTheme="majorHAnsi" w:cstheme="majorHAnsi"/>
          <w:sz w:val="19"/>
          <w:szCs w:val="19"/>
        </w:rPr>
        <w:t xml:space="preserve">, meaning that we only hear the Duke’s voice and, as such, receive a singular perspective. </w:t>
      </w:r>
    </w:p>
    <w:p w14:paraId="1764BC3C" w14:textId="77777777" w:rsidR="007D47DB" w:rsidRPr="003C3FD8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19"/>
          <w:szCs w:val="19"/>
        </w:rPr>
      </w:pPr>
    </w:p>
    <w:p w14:paraId="0E95FD47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Charge of the Light Brigade</w:t>
      </w:r>
    </w:p>
    <w:p w14:paraId="34AC511B" w14:textId="77777777" w:rsidR="00F90351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The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 xml:space="preserve">Crimean War </w:t>
      </w:r>
      <w:r w:rsidRPr="00F90351">
        <w:rPr>
          <w:rFonts w:asciiTheme="majorHAnsi" w:hAnsiTheme="majorHAnsi" w:cstheme="majorHAnsi"/>
          <w:sz w:val="19"/>
          <w:szCs w:val="19"/>
        </w:rPr>
        <w:t>was fought between 1853 - 1856</w:t>
      </w:r>
    </w:p>
    <w:p w14:paraId="51B05100" w14:textId="77777777" w:rsidR="00F90351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>Britain (and other countries) fought against the Russian Empire</w:t>
      </w:r>
    </w:p>
    <w:p w14:paraId="2F3620FD" w14:textId="77777777" w:rsidR="00F24659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In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1854</w:t>
      </w:r>
      <w:r w:rsidRPr="00F90351">
        <w:rPr>
          <w:rFonts w:asciiTheme="majorHAnsi" w:hAnsiTheme="majorHAnsi" w:cstheme="majorHAnsi"/>
          <w:sz w:val="19"/>
          <w:szCs w:val="19"/>
        </w:rPr>
        <w:t xml:space="preserve">, an order given to the British army’s cavalry division – known as the Light Brigade – was misunderstood </w:t>
      </w:r>
    </w:p>
    <w:p w14:paraId="2B22381A" w14:textId="6D1C74BF" w:rsidR="007D47DB" w:rsidRPr="00BC3477" w:rsidRDefault="00F24659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O</w:t>
      </w:r>
      <w:r w:rsidR="00F90351" w:rsidRPr="00F90351">
        <w:rPr>
          <w:rFonts w:asciiTheme="majorHAnsi" w:hAnsiTheme="majorHAnsi" w:cstheme="majorHAnsi"/>
          <w:sz w:val="19"/>
          <w:szCs w:val="19"/>
        </w:rPr>
        <w:t xml:space="preserve">ver </w:t>
      </w:r>
      <w:r w:rsidR="00F90351" w:rsidRPr="00F90351">
        <w:rPr>
          <w:rFonts w:asciiTheme="majorHAnsi" w:hAnsiTheme="majorHAnsi" w:cstheme="majorHAnsi"/>
          <w:b/>
          <w:bCs/>
          <w:sz w:val="19"/>
          <w:szCs w:val="19"/>
        </w:rPr>
        <w:t xml:space="preserve">600 cavalrymen </w:t>
      </w:r>
      <w:r w:rsidR="00F90351" w:rsidRPr="00F90351">
        <w:rPr>
          <w:rFonts w:asciiTheme="majorHAnsi" w:hAnsiTheme="majorHAnsi" w:cstheme="majorHAnsi"/>
          <w:sz w:val="19"/>
          <w:szCs w:val="19"/>
        </w:rPr>
        <w:t>charged down a narrow valley straight into the fire of Russian cannons</w:t>
      </w:r>
    </w:p>
    <w:p w14:paraId="5ACF16D5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19"/>
          <w:szCs w:val="19"/>
        </w:rPr>
      </w:pPr>
    </w:p>
    <w:p w14:paraId="55ABDDF7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Exposure</w:t>
      </w:r>
    </w:p>
    <w:p w14:paraId="7B223C57" w14:textId="350850B8" w:rsidR="00F90351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Owen fought on the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Somme</w:t>
      </w:r>
      <w:r w:rsidRPr="00F90351">
        <w:rPr>
          <w:rFonts w:asciiTheme="majorHAnsi" w:hAnsiTheme="majorHAnsi" w:cstheme="majorHAnsi"/>
          <w:sz w:val="19"/>
          <w:szCs w:val="19"/>
        </w:rPr>
        <w:t xml:space="preserve"> in 1916</w:t>
      </w:r>
    </w:p>
    <w:p w14:paraId="6B71CB51" w14:textId="77777777" w:rsidR="00F90351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He was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injured</w:t>
      </w:r>
      <w:r w:rsidRPr="00F90351">
        <w:rPr>
          <w:rFonts w:asciiTheme="majorHAnsi" w:hAnsiTheme="majorHAnsi" w:cstheme="majorHAnsi"/>
          <w:sz w:val="19"/>
          <w:szCs w:val="19"/>
        </w:rPr>
        <w:t xml:space="preserve"> by a shell in 1917 and was hospitalised</w:t>
      </w:r>
    </w:p>
    <w:p w14:paraId="0791CA0E" w14:textId="77777777" w:rsidR="00F90351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He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returned</w:t>
      </w:r>
      <w:r w:rsidRPr="00F90351">
        <w:rPr>
          <w:rFonts w:asciiTheme="majorHAnsi" w:hAnsiTheme="majorHAnsi" w:cstheme="majorHAnsi"/>
          <w:sz w:val="19"/>
          <w:szCs w:val="19"/>
        </w:rPr>
        <w:t xml:space="preserve"> to the frontline in 1918 and was killed one week before the Armistice</w:t>
      </w:r>
    </w:p>
    <w:p w14:paraId="3D6F3ED9" w14:textId="7FD4763C" w:rsidR="007D47DB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Owen’s poetry was markedly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different</w:t>
      </w:r>
      <w:r w:rsidRPr="00F90351">
        <w:rPr>
          <w:rFonts w:asciiTheme="majorHAnsi" w:hAnsiTheme="majorHAnsi" w:cstheme="majorHAnsi"/>
          <w:sz w:val="19"/>
          <w:szCs w:val="19"/>
        </w:rPr>
        <w:t xml:space="preserve"> from the patriotic verse which had previously been written about the war</w:t>
      </w:r>
    </w:p>
    <w:p w14:paraId="6FCAD6CF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539FA415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Storm on the Island</w:t>
      </w:r>
    </w:p>
    <w:p w14:paraId="4CBD0B1B" w14:textId="68C16268" w:rsidR="00F90351" w:rsidRDefault="00F90351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The poem is perhaps an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allegory</w:t>
      </w:r>
      <w:r w:rsidRPr="00F90351">
        <w:rPr>
          <w:rFonts w:asciiTheme="majorHAnsi" w:hAnsiTheme="majorHAnsi" w:cstheme="majorHAnsi"/>
          <w:sz w:val="19"/>
          <w:szCs w:val="19"/>
        </w:rPr>
        <w:t xml:space="preserve"> for the on-going political troubles in Northern Ireland that began in the 1960s</w:t>
      </w:r>
    </w:p>
    <w:p w14:paraId="0E500EAA" w14:textId="77777777" w:rsidR="00F90351" w:rsidRPr="00F90351" w:rsidRDefault="000B45E6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Heaney explored</w:t>
      </w:r>
      <w:r w:rsidR="00F90351" w:rsidRPr="00F90351">
        <w:rPr>
          <w:rFonts w:asciiTheme="majorHAnsi" w:hAnsiTheme="majorHAnsi" w:cstheme="majorHAnsi"/>
          <w:sz w:val="19"/>
          <w:szCs w:val="19"/>
        </w:rPr>
        <w:t xml:space="preserve"> how the people of Northern Ireland are </w:t>
      </w:r>
      <w:r w:rsidR="00F90351" w:rsidRPr="00F90351">
        <w:rPr>
          <w:rFonts w:asciiTheme="majorHAnsi" w:hAnsiTheme="majorHAnsi" w:cstheme="majorHAnsi"/>
          <w:b/>
          <w:bCs/>
          <w:sz w:val="19"/>
          <w:szCs w:val="19"/>
        </w:rPr>
        <w:t xml:space="preserve">constantly at threat </w:t>
      </w:r>
      <w:r w:rsidR="00F90351" w:rsidRPr="00F90351">
        <w:rPr>
          <w:rFonts w:asciiTheme="majorHAnsi" w:hAnsiTheme="majorHAnsi" w:cstheme="majorHAnsi"/>
          <w:sz w:val="19"/>
          <w:szCs w:val="19"/>
        </w:rPr>
        <w:t>from forces that are beyond their control</w:t>
      </w:r>
    </w:p>
    <w:p w14:paraId="2F6AFD52" w14:textId="79E20448" w:rsidR="007D47DB" w:rsidRPr="000B45E6" w:rsidRDefault="00FB5EC5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‘The Troubles’ spanned thirty years and </w:t>
      </w:r>
      <w:r w:rsidR="000B45E6">
        <w:rPr>
          <w:rFonts w:asciiTheme="majorHAnsi" w:hAnsiTheme="majorHAnsi" w:cstheme="majorHAnsi"/>
          <w:sz w:val="19"/>
          <w:szCs w:val="19"/>
        </w:rPr>
        <w:t>a ceasefire was called</w:t>
      </w:r>
      <w:r>
        <w:rPr>
          <w:rFonts w:asciiTheme="majorHAnsi" w:hAnsiTheme="majorHAnsi" w:cstheme="majorHAnsi"/>
          <w:sz w:val="19"/>
          <w:szCs w:val="19"/>
        </w:rPr>
        <w:t xml:space="preserve"> in 1998 when the Good Friday Agreement was </w:t>
      </w:r>
      <w:r w:rsidR="000B45E6">
        <w:rPr>
          <w:rFonts w:asciiTheme="majorHAnsi" w:hAnsiTheme="majorHAnsi" w:cstheme="majorHAnsi"/>
          <w:sz w:val="19"/>
          <w:szCs w:val="19"/>
        </w:rPr>
        <w:t>signed</w:t>
      </w:r>
    </w:p>
    <w:p w14:paraId="7DFEB612" w14:textId="77777777" w:rsidR="00C12853" w:rsidRDefault="00C12853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57BF39B" w14:textId="77777777" w:rsidR="00C12853" w:rsidRDefault="00C12853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66DEEC1" w14:textId="2F9BC25B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lastRenderedPageBreak/>
        <w:t>Bayonet Charge</w:t>
      </w:r>
    </w:p>
    <w:p w14:paraId="0AF39D09" w14:textId="77777777" w:rsidR="00F90351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World War I was fought between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1914 - 1918</w:t>
      </w:r>
    </w:p>
    <w:p w14:paraId="3EDC0EDA" w14:textId="01D7ADB8" w:rsidR="00F90351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Hughes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did not</w:t>
      </w:r>
      <w:r w:rsidRPr="00F90351">
        <w:rPr>
          <w:rFonts w:asciiTheme="majorHAnsi" w:hAnsiTheme="majorHAnsi" w:cstheme="majorHAnsi"/>
          <w:sz w:val="19"/>
          <w:szCs w:val="19"/>
        </w:rPr>
        <w:t xml:space="preserve"> fight in World War I, but his father did</w:t>
      </w:r>
      <w:r>
        <w:rPr>
          <w:rFonts w:asciiTheme="majorHAnsi" w:hAnsiTheme="majorHAnsi" w:cstheme="majorHAnsi"/>
          <w:sz w:val="19"/>
          <w:szCs w:val="19"/>
        </w:rPr>
        <w:t xml:space="preserve"> serve</w:t>
      </w:r>
    </w:p>
    <w:p w14:paraId="0E384FA7" w14:textId="06BC7A3E" w:rsidR="007D47DB" w:rsidRPr="00F90351" w:rsidRDefault="00F90351" w:rsidP="00C12853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F90351">
        <w:rPr>
          <w:rFonts w:asciiTheme="majorHAnsi" w:hAnsiTheme="majorHAnsi" w:cstheme="majorHAnsi"/>
          <w:sz w:val="19"/>
          <w:szCs w:val="19"/>
        </w:rPr>
        <w:t xml:space="preserve">A </w:t>
      </w:r>
      <w:r w:rsidRPr="00F90351">
        <w:rPr>
          <w:rFonts w:asciiTheme="majorHAnsi" w:hAnsiTheme="majorHAnsi" w:cstheme="majorHAnsi"/>
          <w:b/>
          <w:bCs/>
          <w:sz w:val="19"/>
          <w:szCs w:val="19"/>
        </w:rPr>
        <w:t>bayonet</w:t>
      </w:r>
      <w:r w:rsidRPr="00F90351">
        <w:rPr>
          <w:rFonts w:asciiTheme="majorHAnsi" w:hAnsiTheme="majorHAnsi" w:cstheme="majorHAnsi"/>
          <w:sz w:val="19"/>
          <w:szCs w:val="19"/>
        </w:rPr>
        <w:t xml:space="preserve"> is a blade attached to a rifle to enable soldiers to engage in </w:t>
      </w:r>
      <w:r w:rsidR="000B45E6" w:rsidRPr="00F90351">
        <w:rPr>
          <w:rFonts w:asciiTheme="majorHAnsi" w:hAnsiTheme="majorHAnsi" w:cstheme="majorHAnsi"/>
          <w:sz w:val="19"/>
          <w:szCs w:val="19"/>
        </w:rPr>
        <w:t>close combat</w:t>
      </w:r>
    </w:p>
    <w:p w14:paraId="21546428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3D9305A2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Remains</w:t>
      </w:r>
    </w:p>
    <w:p w14:paraId="571776A0" w14:textId="4B3246DB" w:rsidR="000B45E6" w:rsidRDefault="007D47DB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0B45E6">
        <w:rPr>
          <w:rFonts w:asciiTheme="majorHAnsi" w:hAnsiTheme="majorHAnsi" w:cstheme="majorHAnsi"/>
          <w:b/>
          <w:bCs/>
          <w:sz w:val="19"/>
          <w:szCs w:val="19"/>
        </w:rPr>
        <w:t>PTSD</w:t>
      </w:r>
      <w:r w:rsidRPr="00BC3477">
        <w:rPr>
          <w:rFonts w:asciiTheme="majorHAnsi" w:hAnsiTheme="majorHAnsi" w:cstheme="majorHAnsi"/>
          <w:sz w:val="19"/>
          <w:szCs w:val="19"/>
        </w:rPr>
        <w:t xml:space="preserve"> </w:t>
      </w:r>
      <w:r w:rsidR="00F90351">
        <w:rPr>
          <w:rFonts w:asciiTheme="majorHAnsi" w:hAnsiTheme="majorHAnsi" w:cstheme="majorHAnsi"/>
          <w:sz w:val="19"/>
          <w:szCs w:val="19"/>
        </w:rPr>
        <w:t>stands for post-traumatic stress disorder</w:t>
      </w:r>
      <w:r w:rsidR="000B45E6">
        <w:rPr>
          <w:rFonts w:asciiTheme="majorHAnsi" w:hAnsiTheme="majorHAnsi" w:cstheme="majorHAnsi"/>
          <w:sz w:val="19"/>
          <w:szCs w:val="19"/>
        </w:rPr>
        <w:t xml:space="preserve"> and </w:t>
      </w:r>
      <w:r w:rsidR="009B7D91" w:rsidRPr="000B45E6">
        <w:rPr>
          <w:rFonts w:asciiTheme="majorHAnsi" w:hAnsiTheme="majorHAnsi" w:cstheme="majorHAnsi"/>
          <w:sz w:val="19"/>
          <w:szCs w:val="19"/>
        </w:rPr>
        <w:t>is a condition characterised by nightmares and flashbacks</w:t>
      </w:r>
    </w:p>
    <w:p w14:paraId="4C4BED0B" w14:textId="2D73B6A3" w:rsidR="007D47DB" w:rsidRPr="000B45E6" w:rsidRDefault="000B45E6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S</w:t>
      </w:r>
      <w:r w:rsidR="009B7D91" w:rsidRPr="000B45E6">
        <w:rPr>
          <w:rFonts w:asciiTheme="majorHAnsi" w:hAnsiTheme="majorHAnsi" w:cstheme="majorHAnsi"/>
          <w:sz w:val="19"/>
          <w:szCs w:val="19"/>
        </w:rPr>
        <w:t xml:space="preserve">uffers may experience </w:t>
      </w:r>
      <w:r w:rsidR="009B7D91" w:rsidRPr="000B45E6">
        <w:rPr>
          <w:rFonts w:asciiTheme="majorHAnsi" w:hAnsiTheme="majorHAnsi" w:cstheme="majorHAnsi"/>
          <w:b/>
          <w:bCs/>
          <w:sz w:val="19"/>
          <w:szCs w:val="19"/>
        </w:rPr>
        <w:t>intense</w:t>
      </w:r>
      <w:r w:rsidR="009B7D91" w:rsidRPr="000B45E6">
        <w:rPr>
          <w:rFonts w:asciiTheme="majorHAnsi" w:hAnsiTheme="majorHAnsi" w:cstheme="majorHAnsi"/>
          <w:sz w:val="19"/>
          <w:szCs w:val="19"/>
        </w:rPr>
        <w:t xml:space="preserve"> feelings of isolation and guilt</w:t>
      </w:r>
    </w:p>
    <w:p w14:paraId="664D0B39" w14:textId="224723D1" w:rsidR="00F90351" w:rsidRPr="00BC3477" w:rsidRDefault="00F9035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The location of the conflict is not revealed, but it is </w:t>
      </w:r>
      <w:r w:rsidR="009B7D91">
        <w:rPr>
          <w:rFonts w:asciiTheme="majorHAnsi" w:hAnsiTheme="majorHAnsi" w:cstheme="majorHAnsi"/>
          <w:sz w:val="19"/>
          <w:szCs w:val="19"/>
        </w:rPr>
        <w:t xml:space="preserve">possibly </w:t>
      </w:r>
      <w:r w:rsidR="009B7D91" w:rsidRPr="000B45E6">
        <w:rPr>
          <w:rFonts w:asciiTheme="majorHAnsi" w:hAnsiTheme="majorHAnsi" w:cstheme="majorHAnsi"/>
          <w:b/>
          <w:bCs/>
          <w:sz w:val="19"/>
          <w:szCs w:val="19"/>
        </w:rPr>
        <w:t>Iraq</w:t>
      </w:r>
      <w:r w:rsidR="009B7D91">
        <w:rPr>
          <w:rFonts w:asciiTheme="majorHAnsi" w:hAnsiTheme="majorHAnsi" w:cstheme="majorHAnsi"/>
          <w:sz w:val="19"/>
          <w:szCs w:val="19"/>
        </w:rPr>
        <w:t xml:space="preserve"> during the Gulf War</w:t>
      </w:r>
    </w:p>
    <w:p w14:paraId="61E658A0" w14:textId="09B09F9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19"/>
          <w:szCs w:val="19"/>
        </w:rPr>
      </w:pPr>
    </w:p>
    <w:p w14:paraId="5CE2CF7C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Poppies</w:t>
      </w:r>
    </w:p>
    <w:p w14:paraId="462D71B8" w14:textId="77777777" w:rsidR="009B7D91" w:rsidRPr="009B7D91" w:rsidRDefault="009B7D9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9B7D91">
        <w:rPr>
          <w:rFonts w:asciiTheme="majorHAnsi" w:hAnsiTheme="majorHAnsi" w:cstheme="majorHAnsi"/>
          <w:sz w:val="19"/>
          <w:szCs w:val="19"/>
        </w:rPr>
        <w:t xml:space="preserve">Poppies are a universal </w:t>
      </w:r>
      <w:r w:rsidRPr="009B7D91">
        <w:rPr>
          <w:rFonts w:asciiTheme="majorHAnsi" w:hAnsiTheme="majorHAnsi" w:cstheme="majorHAnsi"/>
          <w:b/>
          <w:bCs/>
          <w:sz w:val="19"/>
          <w:szCs w:val="19"/>
        </w:rPr>
        <w:t>symbol of remembrance</w:t>
      </w:r>
    </w:p>
    <w:p w14:paraId="1BE2D584" w14:textId="77777777" w:rsidR="000B45E6" w:rsidRPr="00BC3477" w:rsidRDefault="000B45E6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9B7D91">
        <w:rPr>
          <w:rFonts w:asciiTheme="majorHAnsi" w:hAnsiTheme="majorHAnsi" w:cstheme="majorHAnsi"/>
          <w:sz w:val="19"/>
          <w:szCs w:val="19"/>
        </w:rPr>
        <w:t xml:space="preserve">When World War I ended, </w:t>
      </w:r>
      <w:r w:rsidRPr="009B7D91">
        <w:rPr>
          <w:rFonts w:asciiTheme="majorHAnsi" w:hAnsiTheme="majorHAnsi" w:cstheme="majorHAnsi"/>
          <w:b/>
          <w:bCs/>
          <w:sz w:val="19"/>
          <w:szCs w:val="19"/>
        </w:rPr>
        <w:t>poppies</w:t>
      </w:r>
      <w:r w:rsidRPr="009B7D91">
        <w:rPr>
          <w:rFonts w:asciiTheme="majorHAnsi" w:hAnsiTheme="majorHAnsi" w:cstheme="majorHAnsi"/>
          <w:sz w:val="19"/>
          <w:szCs w:val="19"/>
        </w:rPr>
        <w:t xml:space="preserve"> were one of the </w:t>
      </w:r>
      <w:r>
        <w:rPr>
          <w:rFonts w:asciiTheme="majorHAnsi" w:hAnsiTheme="majorHAnsi" w:cstheme="majorHAnsi"/>
          <w:sz w:val="19"/>
          <w:szCs w:val="19"/>
        </w:rPr>
        <w:t>few</w:t>
      </w:r>
      <w:r w:rsidRPr="009B7D91">
        <w:rPr>
          <w:rFonts w:asciiTheme="majorHAnsi" w:hAnsiTheme="majorHAnsi" w:cstheme="majorHAnsi"/>
          <w:sz w:val="19"/>
          <w:szCs w:val="19"/>
        </w:rPr>
        <w:t xml:space="preserve"> plants to grow on the </w:t>
      </w:r>
      <w:r>
        <w:rPr>
          <w:rFonts w:asciiTheme="majorHAnsi" w:hAnsiTheme="majorHAnsi" w:cstheme="majorHAnsi"/>
          <w:sz w:val="19"/>
          <w:szCs w:val="19"/>
        </w:rPr>
        <w:t xml:space="preserve">former </w:t>
      </w:r>
      <w:r w:rsidRPr="009B7D91">
        <w:rPr>
          <w:rFonts w:asciiTheme="majorHAnsi" w:hAnsiTheme="majorHAnsi" w:cstheme="majorHAnsi"/>
          <w:sz w:val="19"/>
          <w:szCs w:val="19"/>
        </w:rPr>
        <w:t>battlefields of Northern France and Belgium</w:t>
      </w:r>
    </w:p>
    <w:p w14:paraId="0A32E730" w14:textId="0919360B" w:rsidR="009B7D91" w:rsidRDefault="009B7D9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0B45E6">
        <w:rPr>
          <w:rFonts w:asciiTheme="majorHAnsi" w:hAnsiTheme="majorHAnsi" w:cstheme="majorHAnsi"/>
          <w:b/>
          <w:bCs/>
          <w:sz w:val="19"/>
          <w:szCs w:val="19"/>
        </w:rPr>
        <w:t>Remembrance Day</w:t>
      </w:r>
      <w:r>
        <w:rPr>
          <w:rFonts w:asciiTheme="majorHAnsi" w:hAnsiTheme="majorHAnsi" w:cstheme="majorHAnsi"/>
          <w:sz w:val="19"/>
          <w:szCs w:val="19"/>
        </w:rPr>
        <w:t xml:space="preserve"> is on the 11</w:t>
      </w:r>
      <w:r w:rsidRPr="009B7D91">
        <w:rPr>
          <w:rFonts w:asciiTheme="majorHAnsi" w:hAnsiTheme="majorHAnsi" w:cstheme="majorHAnsi"/>
          <w:sz w:val="19"/>
          <w:szCs w:val="19"/>
          <w:vertAlign w:val="superscript"/>
        </w:rPr>
        <w:t>th</w:t>
      </w:r>
      <w:r>
        <w:rPr>
          <w:rFonts w:asciiTheme="majorHAnsi" w:hAnsiTheme="majorHAnsi" w:cstheme="majorHAnsi"/>
          <w:sz w:val="19"/>
          <w:szCs w:val="19"/>
        </w:rPr>
        <w:t xml:space="preserve"> November each year and people gather to honour those who have lost their lives in war</w:t>
      </w:r>
    </w:p>
    <w:p w14:paraId="73B27DAA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218BE8F5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War Photographer</w:t>
      </w:r>
    </w:p>
    <w:p w14:paraId="0BDC16CE" w14:textId="77777777" w:rsidR="009B7D91" w:rsidRPr="009B7D91" w:rsidRDefault="009B7D9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9B7D91">
        <w:rPr>
          <w:rFonts w:asciiTheme="majorHAnsi" w:hAnsiTheme="majorHAnsi" w:cstheme="majorHAnsi"/>
          <w:sz w:val="19"/>
          <w:szCs w:val="19"/>
        </w:rPr>
        <w:t>Photographs were traditionally ‘exposed’ in ‘</w:t>
      </w:r>
      <w:r w:rsidRPr="009B7D91">
        <w:rPr>
          <w:rFonts w:asciiTheme="majorHAnsi" w:hAnsiTheme="majorHAnsi" w:cstheme="majorHAnsi"/>
          <w:b/>
          <w:bCs/>
          <w:sz w:val="19"/>
          <w:szCs w:val="19"/>
        </w:rPr>
        <w:t>dark rooms</w:t>
      </w:r>
      <w:r w:rsidRPr="009B7D91">
        <w:rPr>
          <w:rFonts w:asciiTheme="majorHAnsi" w:hAnsiTheme="majorHAnsi" w:cstheme="majorHAnsi"/>
          <w:sz w:val="19"/>
          <w:szCs w:val="19"/>
        </w:rPr>
        <w:t>’ that were lit with a red light</w:t>
      </w:r>
    </w:p>
    <w:p w14:paraId="15639A5B" w14:textId="33C82022" w:rsidR="009B7D91" w:rsidRPr="009B7D91" w:rsidRDefault="009B7D9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9B7D91">
        <w:rPr>
          <w:rFonts w:asciiTheme="majorHAnsi" w:hAnsiTheme="majorHAnsi" w:cstheme="majorHAnsi"/>
          <w:b/>
          <w:bCs/>
          <w:sz w:val="19"/>
          <w:szCs w:val="19"/>
        </w:rPr>
        <w:t xml:space="preserve">Don McCullin </w:t>
      </w:r>
      <w:r w:rsidRPr="009B7D91">
        <w:rPr>
          <w:rFonts w:asciiTheme="majorHAnsi" w:hAnsiTheme="majorHAnsi" w:cstheme="majorHAnsi"/>
          <w:sz w:val="19"/>
          <w:szCs w:val="19"/>
        </w:rPr>
        <w:t>is a famous British photographer</w:t>
      </w:r>
    </w:p>
    <w:p w14:paraId="75BF8855" w14:textId="5AE51E82" w:rsidR="009B7D91" w:rsidRPr="009B7D91" w:rsidRDefault="009B7D9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9B7D91">
        <w:rPr>
          <w:rFonts w:asciiTheme="majorHAnsi" w:hAnsiTheme="majorHAnsi" w:cstheme="majorHAnsi"/>
          <w:sz w:val="19"/>
          <w:szCs w:val="19"/>
        </w:rPr>
        <w:t xml:space="preserve">The reference to </w:t>
      </w:r>
      <w:r w:rsidRPr="009B7D91">
        <w:rPr>
          <w:rFonts w:asciiTheme="majorHAnsi" w:hAnsiTheme="majorHAnsi" w:cstheme="majorHAnsi"/>
          <w:b/>
          <w:bCs/>
          <w:sz w:val="19"/>
          <w:szCs w:val="19"/>
        </w:rPr>
        <w:t>Belfast</w:t>
      </w:r>
      <w:r w:rsidRPr="009B7D91">
        <w:rPr>
          <w:rFonts w:asciiTheme="majorHAnsi" w:hAnsiTheme="majorHAnsi" w:cstheme="majorHAnsi"/>
          <w:sz w:val="19"/>
          <w:szCs w:val="19"/>
        </w:rPr>
        <w:t xml:space="preserve"> </w:t>
      </w:r>
      <w:r w:rsidR="00AC3F8C">
        <w:rPr>
          <w:rFonts w:asciiTheme="majorHAnsi" w:hAnsiTheme="majorHAnsi" w:cstheme="majorHAnsi"/>
          <w:sz w:val="19"/>
          <w:szCs w:val="19"/>
        </w:rPr>
        <w:t xml:space="preserve">(in </w:t>
      </w:r>
      <w:r w:rsidRPr="009B7D91">
        <w:rPr>
          <w:rFonts w:asciiTheme="majorHAnsi" w:hAnsiTheme="majorHAnsi" w:cstheme="majorHAnsi"/>
          <w:sz w:val="19"/>
          <w:szCs w:val="19"/>
        </w:rPr>
        <w:t>Northern Ireland</w:t>
      </w:r>
      <w:r w:rsidR="00AC3F8C">
        <w:rPr>
          <w:rFonts w:asciiTheme="majorHAnsi" w:hAnsiTheme="majorHAnsi" w:cstheme="majorHAnsi"/>
          <w:sz w:val="19"/>
          <w:szCs w:val="19"/>
        </w:rPr>
        <w:t xml:space="preserve">) </w:t>
      </w:r>
      <w:r w:rsidRPr="009B7D91">
        <w:rPr>
          <w:rFonts w:asciiTheme="majorHAnsi" w:hAnsiTheme="majorHAnsi" w:cstheme="majorHAnsi"/>
          <w:sz w:val="19"/>
          <w:szCs w:val="19"/>
        </w:rPr>
        <w:t>alludes to the conflict in during the late 20th century known as ‘The Troubles’</w:t>
      </w:r>
    </w:p>
    <w:p w14:paraId="4FDE0B75" w14:textId="6A3EB0F0" w:rsidR="009B7D91" w:rsidRPr="009B7D91" w:rsidRDefault="009B7D9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9B7D91">
        <w:rPr>
          <w:rFonts w:asciiTheme="majorHAnsi" w:hAnsiTheme="majorHAnsi" w:cstheme="majorHAnsi"/>
          <w:sz w:val="19"/>
          <w:szCs w:val="19"/>
        </w:rPr>
        <w:t xml:space="preserve">The reference to </w:t>
      </w:r>
      <w:r w:rsidRPr="009B7D91">
        <w:rPr>
          <w:rFonts w:asciiTheme="majorHAnsi" w:hAnsiTheme="majorHAnsi" w:cstheme="majorHAnsi"/>
          <w:b/>
          <w:bCs/>
          <w:sz w:val="19"/>
          <w:szCs w:val="19"/>
        </w:rPr>
        <w:t>Beirut</w:t>
      </w:r>
      <w:r w:rsidRPr="009B7D91">
        <w:rPr>
          <w:rFonts w:asciiTheme="majorHAnsi" w:hAnsiTheme="majorHAnsi" w:cstheme="majorHAnsi"/>
          <w:sz w:val="19"/>
          <w:szCs w:val="19"/>
        </w:rPr>
        <w:t xml:space="preserve"> (in Lebanon) alludes to the Siege of Beirut that took place in the summer of 1982</w:t>
      </w:r>
    </w:p>
    <w:p w14:paraId="0CC75526" w14:textId="58A97B48" w:rsidR="007D47DB" w:rsidRPr="00BC3477" w:rsidRDefault="009B7D91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9B7D91">
        <w:rPr>
          <w:rFonts w:asciiTheme="majorHAnsi" w:hAnsiTheme="majorHAnsi" w:cstheme="majorHAnsi"/>
          <w:sz w:val="19"/>
          <w:szCs w:val="19"/>
        </w:rPr>
        <w:t xml:space="preserve">The reference to </w:t>
      </w:r>
      <w:r w:rsidRPr="009B7D91">
        <w:rPr>
          <w:rFonts w:asciiTheme="majorHAnsi" w:hAnsiTheme="majorHAnsi" w:cstheme="majorHAnsi"/>
          <w:b/>
          <w:bCs/>
          <w:sz w:val="19"/>
          <w:szCs w:val="19"/>
        </w:rPr>
        <w:t xml:space="preserve">Phnom Penh </w:t>
      </w:r>
      <w:r w:rsidRPr="009B7D91">
        <w:rPr>
          <w:rFonts w:asciiTheme="majorHAnsi" w:hAnsiTheme="majorHAnsi" w:cstheme="majorHAnsi"/>
          <w:sz w:val="19"/>
          <w:szCs w:val="19"/>
        </w:rPr>
        <w:t xml:space="preserve">(in Cambodia) alludes to the brutal </w:t>
      </w:r>
      <w:r w:rsidR="00AC3F8C" w:rsidRPr="009B7D91">
        <w:rPr>
          <w:rFonts w:asciiTheme="majorHAnsi" w:hAnsiTheme="majorHAnsi" w:cstheme="majorHAnsi"/>
          <w:sz w:val="19"/>
          <w:szCs w:val="19"/>
        </w:rPr>
        <w:t>four-year</w:t>
      </w:r>
      <w:r w:rsidRPr="009B7D91">
        <w:rPr>
          <w:rFonts w:asciiTheme="majorHAnsi" w:hAnsiTheme="majorHAnsi" w:cstheme="majorHAnsi"/>
          <w:sz w:val="19"/>
          <w:szCs w:val="19"/>
        </w:rPr>
        <w:t xml:space="preserve"> rule of the Khmer Rouge during the 1970s</w:t>
      </w:r>
    </w:p>
    <w:p w14:paraId="561A5484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4B293141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Tissue</w:t>
      </w:r>
    </w:p>
    <w:p w14:paraId="2F3D79E4" w14:textId="77777777" w:rsidR="00AC3F8C" w:rsidRPr="00AC3F8C" w:rsidRDefault="00AC3F8C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C3F8C">
        <w:rPr>
          <w:rFonts w:asciiTheme="majorHAnsi" w:hAnsiTheme="majorHAnsi" w:cstheme="majorHAnsi"/>
          <w:sz w:val="19"/>
          <w:szCs w:val="19"/>
        </w:rPr>
        <w:t>The</w:t>
      </w:r>
      <w:r w:rsidRPr="00AC3F8C">
        <w:rPr>
          <w:rFonts w:asciiTheme="majorHAnsi" w:hAnsiTheme="majorHAnsi" w:cstheme="majorHAnsi"/>
          <w:b/>
          <w:bCs/>
          <w:sz w:val="19"/>
          <w:szCs w:val="19"/>
        </w:rPr>
        <w:t xml:space="preserve"> Quran</w:t>
      </w:r>
      <w:r w:rsidRPr="00AC3F8C">
        <w:rPr>
          <w:rFonts w:asciiTheme="majorHAnsi" w:hAnsiTheme="majorHAnsi" w:cstheme="majorHAnsi"/>
          <w:sz w:val="19"/>
          <w:szCs w:val="19"/>
        </w:rPr>
        <w:t xml:space="preserve"> (‘Koran’ in the poem) is the central religious text of Islam</w:t>
      </w:r>
    </w:p>
    <w:p w14:paraId="6479F89E" w14:textId="77777777" w:rsidR="00AC3F8C" w:rsidRPr="00AC3F8C" w:rsidRDefault="00AC3F8C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C3F8C">
        <w:rPr>
          <w:rFonts w:asciiTheme="majorHAnsi" w:hAnsiTheme="majorHAnsi" w:cstheme="majorHAnsi"/>
          <w:b/>
          <w:bCs/>
          <w:sz w:val="19"/>
          <w:szCs w:val="19"/>
        </w:rPr>
        <w:t>Sepia</w:t>
      </w:r>
      <w:r w:rsidRPr="00AC3F8C">
        <w:rPr>
          <w:rFonts w:asciiTheme="majorHAnsi" w:hAnsiTheme="majorHAnsi" w:cstheme="majorHAnsi"/>
          <w:sz w:val="19"/>
          <w:szCs w:val="19"/>
        </w:rPr>
        <w:t xml:space="preserve"> is the brownish colour of old photographs</w:t>
      </w:r>
    </w:p>
    <w:p w14:paraId="4B946188" w14:textId="7ECD8CB4" w:rsidR="007D47DB" w:rsidRPr="00BC3477" w:rsidRDefault="00AC3F8C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C3F8C">
        <w:rPr>
          <w:rFonts w:asciiTheme="majorHAnsi" w:hAnsiTheme="majorHAnsi" w:cstheme="majorHAnsi"/>
          <w:sz w:val="19"/>
          <w:szCs w:val="19"/>
        </w:rPr>
        <w:t xml:space="preserve">The poem is </w:t>
      </w:r>
      <w:r w:rsidRPr="00AC3F8C">
        <w:rPr>
          <w:rFonts w:asciiTheme="majorHAnsi" w:hAnsiTheme="majorHAnsi" w:cstheme="majorHAnsi"/>
          <w:b/>
          <w:bCs/>
          <w:sz w:val="19"/>
          <w:szCs w:val="19"/>
        </w:rPr>
        <w:t>abstract</w:t>
      </w:r>
      <w:r w:rsidRPr="00AC3F8C">
        <w:rPr>
          <w:rFonts w:asciiTheme="majorHAnsi" w:hAnsiTheme="majorHAnsi" w:cstheme="majorHAnsi"/>
          <w:sz w:val="19"/>
          <w:szCs w:val="19"/>
        </w:rPr>
        <w:t xml:space="preserve"> in nature, which means that it focuses on</w:t>
      </w:r>
      <w:r w:rsidR="002A5ACC">
        <w:rPr>
          <w:rFonts w:asciiTheme="majorHAnsi" w:hAnsiTheme="majorHAnsi" w:cstheme="majorHAnsi"/>
          <w:sz w:val="19"/>
          <w:szCs w:val="19"/>
        </w:rPr>
        <w:t xml:space="preserve"> </w:t>
      </w:r>
      <w:r w:rsidRPr="00AC3F8C">
        <w:rPr>
          <w:rFonts w:asciiTheme="majorHAnsi" w:hAnsiTheme="majorHAnsi" w:cstheme="majorHAnsi"/>
          <w:sz w:val="19"/>
          <w:szCs w:val="19"/>
        </w:rPr>
        <w:t>distinctive images and invites us to interpret them in different ways</w:t>
      </w:r>
    </w:p>
    <w:p w14:paraId="166E7F97" w14:textId="77777777" w:rsidR="007D47DB" w:rsidRPr="00C12853" w:rsidRDefault="007D47DB" w:rsidP="00C12853">
      <w:pPr>
        <w:pStyle w:val="ListParagraph"/>
        <w:spacing w:after="0" w:line="360" w:lineRule="auto"/>
        <w:ind w:left="360"/>
        <w:rPr>
          <w:rFonts w:asciiTheme="majorHAnsi" w:hAnsiTheme="majorHAnsi" w:cstheme="majorHAnsi"/>
          <w:sz w:val="19"/>
          <w:szCs w:val="19"/>
        </w:rPr>
      </w:pPr>
    </w:p>
    <w:p w14:paraId="28218DE3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The Émigrée</w:t>
      </w:r>
    </w:p>
    <w:p w14:paraId="6C8EF784" w14:textId="0B417C00" w:rsidR="00AC3F8C" w:rsidRPr="00AC3F8C" w:rsidRDefault="00AC3F8C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C3F8C">
        <w:rPr>
          <w:rFonts w:asciiTheme="majorHAnsi" w:hAnsiTheme="majorHAnsi" w:cstheme="majorHAnsi"/>
          <w:sz w:val="19"/>
          <w:szCs w:val="19"/>
        </w:rPr>
        <w:t xml:space="preserve">An émigrée is someone who has been forced to </w:t>
      </w:r>
      <w:r w:rsidRPr="00AC3F8C">
        <w:rPr>
          <w:rFonts w:asciiTheme="majorHAnsi" w:hAnsiTheme="majorHAnsi" w:cstheme="majorHAnsi"/>
          <w:b/>
          <w:bCs/>
          <w:sz w:val="19"/>
          <w:szCs w:val="19"/>
        </w:rPr>
        <w:t>leave their home country</w:t>
      </w:r>
      <w:r w:rsidRPr="00AC3F8C">
        <w:rPr>
          <w:rFonts w:asciiTheme="majorHAnsi" w:hAnsiTheme="majorHAnsi" w:cstheme="majorHAnsi"/>
          <w:sz w:val="19"/>
          <w:szCs w:val="19"/>
        </w:rPr>
        <w:t>, usually to flee persecution or human rights violations</w:t>
      </w:r>
    </w:p>
    <w:p w14:paraId="676A80B3" w14:textId="02CC8727" w:rsidR="007D47DB" w:rsidRPr="00BC3477" w:rsidRDefault="00AC3F8C" w:rsidP="00C12853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AC3F8C">
        <w:rPr>
          <w:rFonts w:asciiTheme="majorHAnsi" w:hAnsiTheme="majorHAnsi" w:cstheme="majorHAnsi"/>
          <w:sz w:val="19"/>
          <w:szCs w:val="19"/>
        </w:rPr>
        <w:t xml:space="preserve">Amnesty International estimate that there are about </w:t>
      </w:r>
      <w:r w:rsidR="00C3409A">
        <w:rPr>
          <w:rFonts w:asciiTheme="majorHAnsi" w:hAnsiTheme="majorHAnsi" w:cstheme="majorHAnsi"/>
          <w:b/>
          <w:bCs/>
          <w:sz w:val="19"/>
          <w:szCs w:val="19"/>
        </w:rPr>
        <w:t>26</w:t>
      </w:r>
      <w:r w:rsidRPr="00AC3F8C">
        <w:rPr>
          <w:rFonts w:asciiTheme="majorHAnsi" w:hAnsiTheme="majorHAnsi" w:cstheme="majorHAnsi"/>
          <w:b/>
          <w:bCs/>
          <w:sz w:val="19"/>
          <w:szCs w:val="19"/>
        </w:rPr>
        <w:t xml:space="preserve"> million </w:t>
      </w:r>
      <w:r w:rsidRPr="00AC3F8C">
        <w:rPr>
          <w:rFonts w:asciiTheme="majorHAnsi" w:hAnsiTheme="majorHAnsi" w:cstheme="majorHAnsi"/>
          <w:sz w:val="19"/>
          <w:szCs w:val="19"/>
        </w:rPr>
        <w:t>refugees globally</w:t>
      </w:r>
    </w:p>
    <w:p w14:paraId="7BD8454A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32E72829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Checking Out Me History</w:t>
      </w:r>
    </w:p>
    <w:p w14:paraId="411FB6E0" w14:textId="46B2B3A8" w:rsidR="0043437B" w:rsidRDefault="00C3409A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C3409A">
        <w:rPr>
          <w:rFonts w:asciiTheme="majorHAnsi" w:hAnsiTheme="majorHAnsi" w:cstheme="majorHAnsi"/>
          <w:b/>
          <w:bCs/>
          <w:sz w:val="19"/>
          <w:szCs w:val="19"/>
        </w:rPr>
        <w:t xml:space="preserve">Toussaint L’Ouverture </w:t>
      </w:r>
      <w:r w:rsidRPr="00C3409A">
        <w:rPr>
          <w:rFonts w:asciiTheme="majorHAnsi" w:hAnsiTheme="majorHAnsi" w:cstheme="majorHAnsi"/>
          <w:sz w:val="19"/>
          <w:szCs w:val="19"/>
        </w:rPr>
        <w:t>was the leader of the Haitian revolution, which took place between 1791 - 180</w:t>
      </w:r>
      <w:r>
        <w:rPr>
          <w:rFonts w:asciiTheme="majorHAnsi" w:hAnsiTheme="majorHAnsi" w:cstheme="majorHAnsi"/>
          <w:sz w:val="19"/>
          <w:szCs w:val="19"/>
        </w:rPr>
        <w:t>4</w:t>
      </w:r>
    </w:p>
    <w:p w14:paraId="39407519" w14:textId="47CFAB95" w:rsidR="00C3409A" w:rsidRPr="00C3409A" w:rsidRDefault="00C3409A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C3409A">
        <w:rPr>
          <w:rFonts w:asciiTheme="majorHAnsi" w:hAnsiTheme="majorHAnsi" w:cstheme="majorHAnsi"/>
          <w:sz w:val="19"/>
          <w:szCs w:val="19"/>
        </w:rPr>
        <w:t xml:space="preserve">Although he died in 1803, Haiti’s </w:t>
      </w:r>
      <w:r w:rsidRPr="00C3409A">
        <w:rPr>
          <w:rFonts w:asciiTheme="majorHAnsi" w:hAnsiTheme="majorHAnsi" w:cstheme="majorHAnsi"/>
          <w:b/>
          <w:bCs/>
          <w:sz w:val="19"/>
          <w:szCs w:val="19"/>
        </w:rPr>
        <w:t>independence</w:t>
      </w:r>
      <w:r w:rsidRPr="00C3409A">
        <w:rPr>
          <w:rFonts w:asciiTheme="majorHAnsi" w:hAnsiTheme="majorHAnsi" w:cstheme="majorHAnsi"/>
          <w:sz w:val="19"/>
          <w:szCs w:val="19"/>
        </w:rPr>
        <w:t xml:space="preserve"> was declared in 1804</w:t>
      </w:r>
    </w:p>
    <w:p w14:paraId="1B7488E2" w14:textId="3129B0E3" w:rsidR="0043437B" w:rsidRDefault="00C3409A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C3409A">
        <w:rPr>
          <w:rFonts w:asciiTheme="majorHAnsi" w:hAnsiTheme="majorHAnsi" w:cstheme="majorHAnsi"/>
          <w:b/>
          <w:bCs/>
          <w:sz w:val="19"/>
          <w:szCs w:val="19"/>
        </w:rPr>
        <w:t>Nanny of the Maroons</w:t>
      </w:r>
      <w:r w:rsidRPr="00C3409A">
        <w:rPr>
          <w:rFonts w:asciiTheme="majorHAnsi" w:hAnsiTheme="majorHAnsi" w:cstheme="majorHAnsi"/>
          <w:sz w:val="19"/>
          <w:szCs w:val="19"/>
        </w:rPr>
        <w:t xml:space="preserve"> (i.e. former slaves) was leader of the Jamaican resistance against the British Empire between 1720 </w:t>
      </w:r>
      <w:r w:rsidR="00802A94">
        <w:rPr>
          <w:rFonts w:asciiTheme="majorHAnsi" w:hAnsiTheme="majorHAnsi" w:cstheme="majorHAnsi"/>
          <w:sz w:val="19"/>
          <w:szCs w:val="19"/>
        </w:rPr>
        <w:t>-</w:t>
      </w:r>
      <w:r w:rsidRPr="00C3409A">
        <w:rPr>
          <w:rFonts w:asciiTheme="majorHAnsi" w:hAnsiTheme="majorHAnsi" w:cstheme="majorHAnsi"/>
          <w:sz w:val="19"/>
          <w:szCs w:val="19"/>
        </w:rPr>
        <w:t xml:space="preserve"> 1739</w:t>
      </w:r>
    </w:p>
    <w:p w14:paraId="78D910B4" w14:textId="56C25993" w:rsidR="00C3409A" w:rsidRDefault="00C12853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She</w:t>
      </w:r>
      <w:r w:rsidR="0043437B">
        <w:rPr>
          <w:rFonts w:asciiTheme="majorHAnsi" w:hAnsiTheme="majorHAnsi" w:cstheme="majorHAnsi"/>
          <w:sz w:val="19"/>
          <w:szCs w:val="19"/>
        </w:rPr>
        <w:t xml:space="preserve"> </w:t>
      </w:r>
      <w:r w:rsidR="00C3409A" w:rsidRPr="00C3409A">
        <w:rPr>
          <w:rFonts w:asciiTheme="majorHAnsi" w:hAnsiTheme="majorHAnsi" w:cstheme="majorHAnsi"/>
          <w:sz w:val="19"/>
          <w:szCs w:val="19"/>
        </w:rPr>
        <w:t xml:space="preserve">was a highly capable </w:t>
      </w:r>
      <w:r w:rsidR="00C3409A" w:rsidRPr="00C3409A">
        <w:rPr>
          <w:rFonts w:asciiTheme="majorHAnsi" w:hAnsiTheme="majorHAnsi" w:cstheme="majorHAnsi"/>
          <w:b/>
          <w:bCs/>
          <w:sz w:val="19"/>
          <w:szCs w:val="19"/>
        </w:rPr>
        <w:t>military strategist</w:t>
      </w:r>
      <w:r w:rsidR="00C3409A" w:rsidRPr="00C3409A">
        <w:rPr>
          <w:rFonts w:asciiTheme="majorHAnsi" w:hAnsiTheme="majorHAnsi" w:cstheme="majorHAnsi"/>
          <w:sz w:val="19"/>
          <w:szCs w:val="19"/>
        </w:rPr>
        <w:t xml:space="preserve"> and oversaw a sustained and decisive campaign of guerrilla warfare</w:t>
      </w:r>
    </w:p>
    <w:p w14:paraId="3A62B450" w14:textId="160FB48D" w:rsidR="00C3409A" w:rsidRPr="00C3409A" w:rsidRDefault="00C3409A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C3409A">
        <w:rPr>
          <w:rFonts w:asciiTheme="majorHAnsi" w:hAnsiTheme="majorHAnsi" w:cstheme="majorHAnsi"/>
          <w:b/>
          <w:bCs/>
          <w:sz w:val="19"/>
          <w:szCs w:val="19"/>
        </w:rPr>
        <w:t>Shaka</w:t>
      </w:r>
      <w:r w:rsidRPr="00C3409A">
        <w:rPr>
          <w:rFonts w:asciiTheme="majorHAnsi" w:hAnsiTheme="majorHAnsi" w:cstheme="majorHAnsi"/>
          <w:sz w:val="19"/>
          <w:szCs w:val="19"/>
        </w:rPr>
        <w:t xml:space="preserve"> was a fearsome warrior who became leader of the Zulus in 1816</w:t>
      </w:r>
    </w:p>
    <w:p w14:paraId="68FC8588" w14:textId="0CEC0A61" w:rsidR="007D47DB" w:rsidRPr="00802A94" w:rsidRDefault="00C3409A" w:rsidP="004E4FED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802A94">
        <w:rPr>
          <w:rFonts w:asciiTheme="majorHAnsi" w:hAnsiTheme="majorHAnsi" w:cstheme="majorHAnsi"/>
          <w:b/>
          <w:bCs/>
          <w:sz w:val="19"/>
          <w:szCs w:val="19"/>
        </w:rPr>
        <w:t xml:space="preserve">Mary Seacole </w:t>
      </w:r>
      <w:r w:rsidRPr="00802A94">
        <w:rPr>
          <w:rFonts w:asciiTheme="majorHAnsi" w:hAnsiTheme="majorHAnsi" w:cstheme="majorHAnsi"/>
          <w:sz w:val="19"/>
          <w:szCs w:val="19"/>
        </w:rPr>
        <w:t xml:space="preserve">was a Jamaican nurse </w:t>
      </w:r>
      <w:r w:rsidR="00802A94">
        <w:rPr>
          <w:rFonts w:asciiTheme="majorHAnsi" w:hAnsiTheme="majorHAnsi" w:cstheme="majorHAnsi"/>
          <w:sz w:val="19"/>
          <w:szCs w:val="19"/>
        </w:rPr>
        <w:t>in</w:t>
      </w:r>
      <w:r w:rsidRPr="00802A94">
        <w:rPr>
          <w:rFonts w:asciiTheme="majorHAnsi" w:hAnsiTheme="majorHAnsi" w:cstheme="majorHAnsi"/>
          <w:sz w:val="19"/>
          <w:szCs w:val="19"/>
        </w:rPr>
        <w:t xml:space="preserve"> the Crimean War</w:t>
      </w:r>
      <w:r w:rsidR="00802A94" w:rsidRPr="00802A94">
        <w:rPr>
          <w:rFonts w:asciiTheme="majorHAnsi" w:hAnsiTheme="majorHAnsi" w:cstheme="majorHAnsi"/>
          <w:sz w:val="19"/>
          <w:szCs w:val="19"/>
        </w:rPr>
        <w:t xml:space="preserve"> and </w:t>
      </w:r>
      <w:r w:rsidR="00802A94">
        <w:rPr>
          <w:rFonts w:asciiTheme="majorHAnsi" w:hAnsiTheme="majorHAnsi" w:cstheme="majorHAnsi"/>
          <w:sz w:val="19"/>
          <w:szCs w:val="19"/>
        </w:rPr>
        <w:t>she</w:t>
      </w:r>
      <w:r w:rsidRPr="00802A94">
        <w:rPr>
          <w:rFonts w:asciiTheme="majorHAnsi" w:hAnsiTheme="majorHAnsi" w:cstheme="majorHAnsi"/>
          <w:sz w:val="19"/>
          <w:szCs w:val="19"/>
        </w:rPr>
        <w:t xml:space="preserve"> is often </w:t>
      </w:r>
      <w:r w:rsidRPr="00802A94">
        <w:rPr>
          <w:rFonts w:asciiTheme="majorHAnsi" w:hAnsiTheme="majorHAnsi" w:cstheme="majorHAnsi"/>
          <w:b/>
          <w:bCs/>
          <w:sz w:val="19"/>
          <w:szCs w:val="19"/>
        </w:rPr>
        <w:t>overlooked</w:t>
      </w:r>
      <w:r w:rsidRPr="00802A94">
        <w:rPr>
          <w:rFonts w:asciiTheme="majorHAnsi" w:hAnsiTheme="majorHAnsi" w:cstheme="majorHAnsi"/>
          <w:sz w:val="19"/>
          <w:szCs w:val="19"/>
        </w:rPr>
        <w:t xml:space="preserve"> in favour of Florence Nightingale</w:t>
      </w:r>
    </w:p>
    <w:p w14:paraId="3A9BAE0A" w14:textId="77777777" w:rsidR="007D47DB" w:rsidRPr="00C12853" w:rsidRDefault="007D47DB" w:rsidP="00C12853">
      <w:pPr>
        <w:spacing w:after="0" w:line="360" w:lineRule="auto"/>
        <w:rPr>
          <w:rFonts w:asciiTheme="majorHAnsi" w:hAnsiTheme="majorHAnsi" w:cstheme="majorHAnsi"/>
          <w:sz w:val="19"/>
          <w:szCs w:val="19"/>
        </w:rPr>
      </w:pPr>
    </w:p>
    <w:p w14:paraId="0170843D" w14:textId="77777777" w:rsidR="007D47DB" w:rsidRPr="000871AF" w:rsidRDefault="007D47DB" w:rsidP="00C1285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Kamikaze</w:t>
      </w:r>
    </w:p>
    <w:p w14:paraId="107BC001" w14:textId="77777777" w:rsidR="00C3409A" w:rsidRPr="00C3409A" w:rsidRDefault="00C3409A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C3409A">
        <w:rPr>
          <w:rFonts w:asciiTheme="majorHAnsi" w:hAnsiTheme="majorHAnsi" w:cstheme="majorHAnsi"/>
          <w:b/>
          <w:bCs/>
          <w:sz w:val="19"/>
          <w:szCs w:val="19"/>
        </w:rPr>
        <w:t>Kamikaze</w:t>
      </w:r>
      <w:r w:rsidRPr="00C3409A">
        <w:rPr>
          <w:rFonts w:asciiTheme="majorHAnsi" w:hAnsiTheme="majorHAnsi" w:cstheme="majorHAnsi"/>
          <w:sz w:val="19"/>
          <w:szCs w:val="19"/>
        </w:rPr>
        <w:t xml:space="preserve"> translates as ‘divine wind’</w:t>
      </w:r>
    </w:p>
    <w:p w14:paraId="7681A85F" w14:textId="77777777" w:rsidR="00C3409A" w:rsidRPr="00C3409A" w:rsidRDefault="00C3409A" w:rsidP="00C12853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C3409A">
        <w:rPr>
          <w:rFonts w:asciiTheme="majorHAnsi" w:hAnsiTheme="majorHAnsi" w:cstheme="majorHAnsi"/>
          <w:sz w:val="19"/>
          <w:szCs w:val="19"/>
        </w:rPr>
        <w:t xml:space="preserve">Kamikaze pilots deliberately flew their planes into enemy targets, usually </w:t>
      </w:r>
      <w:r w:rsidRPr="00C3409A">
        <w:rPr>
          <w:rFonts w:asciiTheme="majorHAnsi" w:hAnsiTheme="majorHAnsi" w:cstheme="majorHAnsi"/>
          <w:b/>
          <w:bCs/>
          <w:sz w:val="19"/>
          <w:szCs w:val="19"/>
        </w:rPr>
        <w:t>American warships</w:t>
      </w:r>
      <w:r w:rsidRPr="00C3409A">
        <w:rPr>
          <w:rFonts w:asciiTheme="majorHAnsi" w:hAnsiTheme="majorHAnsi" w:cstheme="majorHAnsi"/>
          <w:sz w:val="19"/>
          <w:szCs w:val="19"/>
        </w:rPr>
        <w:t>, in the Pacific Ocean</w:t>
      </w:r>
    </w:p>
    <w:p w14:paraId="1CF0BFD5" w14:textId="01EF54F6" w:rsidR="00C3521A" w:rsidRPr="007D47DB" w:rsidRDefault="00C3409A" w:rsidP="00C12853">
      <w:pPr>
        <w:pStyle w:val="ListParagraph"/>
        <w:numPr>
          <w:ilvl w:val="0"/>
          <w:numId w:val="6"/>
        </w:numPr>
        <w:spacing w:after="0" w:line="360" w:lineRule="auto"/>
      </w:pPr>
      <w:r w:rsidRPr="00C3409A">
        <w:rPr>
          <w:rFonts w:asciiTheme="majorHAnsi" w:hAnsiTheme="majorHAnsi" w:cstheme="majorHAnsi"/>
          <w:sz w:val="19"/>
          <w:szCs w:val="19"/>
        </w:rPr>
        <w:t xml:space="preserve">The kamikaze attacks started in 1944 and it is estimated that roughly </w:t>
      </w:r>
      <w:r w:rsidRPr="00C3409A">
        <w:rPr>
          <w:rFonts w:asciiTheme="majorHAnsi" w:hAnsiTheme="majorHAnsi" w:cstheme="majorHAnsi"/>
          <w:b/>
          <w:bCs/>
          <w:sz w:val="19"/>
          <w:szCs w:val="19"/>
        </w:rPr>
        <w:t>3800 pilots died</w:t>
      </w:r>
    </w:p>
    <w:sectPr w:rsidR="00C3521A" w:rsidRPr="007D47DB" w:rsidSect="000871A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1AB"/>
    <w:multiLevelType w:val="hybridMultilevel"/>
    <w:tmpl w:val="CB52A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23398"/>
    <w:multiLevelType w:val="hybridMultilevel"/>
    <w:tmpl w:val="02802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F2CF4"/>
    <w:multiLevelType w:val="hybridMultilevel"/>
    <w:tmpl w:val="99085A5E"/>
    <w:lvl w:ilvl="0" w:tplc="6412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07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44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4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6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C0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7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6C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2E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9B4DF4"/>
    <w:multiLevelType w:val="hybridMultilevel"/>
    <w:tmpl w:val="AEDEE950"/>
    <w:lvl w:ilvl="0" w:tplc="3AD6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63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80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CF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82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2D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0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C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8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B80042"/>
    <w:multiLevelType w:val="hybridMultilevel"/>
    <w:tmpl w:val="06CE671E"/>
    <w:lvl w:ilvl="0" w:tplc="4AE6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45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0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2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20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E1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F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48634A"/>
    <w:multiLevelType w:val="hybridMultilevel"/>
    <w:tmpl w:val="CCB6E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366C6"/>
    <w:multiLevelType w:val="hybridMultilevel"/>
    <w:tmpl w:val="EBEA2D5A"/>
    <w:lvl w:ilvl="0" w:tplc="42E22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46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6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AF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E6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40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8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593660"/>
    <w:multiLevelType w:val="hybridMultilevel"/>
    <w:tmpl w:val="9A0C4C32"/>
    <w:lvl w:ilvl="0" w:tplc="6B6EB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E7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66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6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27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80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ED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0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13593D"/>
    <w:multiLevelType w:val="hybridMultilevel"/>
    <w:tmpl w:val="799C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705A6"/>
    <w:multiLevelType w:val="hybridMultilevel"/>
    <w:tmpl w:val="B0E6D814"/>
    <w:lvl w:ilvl="0" w:tplc="163EA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CE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E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0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67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2B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C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AE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D155DF"/>
    <w:multiLevelType w:val="hybridMultilevel"/>
    <w:tmpl w:val="08CAAE24"/>
    <w:lvl w:ilvl="0" w:tplc="05B2E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21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0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05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E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0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6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4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C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341AFE"/>
    <w:multiLevelType w:val="hybridMultilevel"/>
    <w:tmpl w:val="4BFC8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75F87"/>
    <w:multiLevelType w:val="hybridMultilevel"/>
    <w:tmpl w:val="F57C5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34BA0"/>
    <w:multiLevelType w:val="hybridMultilevel"/>
    <w:tmpl w:val="F2D43814"/>
    <w:lvl w:ilvl="0" w:tplc="D6E0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3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E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6A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A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26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E8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6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6A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9160E1"/>
    <w:multiLevelType w:val="hybridMultilevel"/>
    <w:tmpl w:val="A03A6C76"/>
    <w:lvl w:ilvl="0" w:tplc="8D52F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6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2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A6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EE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4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8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AC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CA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BE2F10"/>
    <w:multiLevelType w:val="hybridMultilevel"/>
    <w:tmpl w:val="4512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3841"/>
    <w:multiLevelType w:val="hybridMultilevel"/>
    <w:tmpl w:val="834EBE58"/>
    <w:lvl w:ilvl="0" w:tplc="D9506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8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25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A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A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E4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44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A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0D23D1"/>
    <w:multiLevelType w:val="hybridMultilevel"/>
    <w:tmpl w:val="9C82B812"/>
    <w:lvl w:ilvl="0" w:tplc="16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2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7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E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6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0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5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A3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4E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D20E9"/>
    <w:multiLevelType w:val="hybridMultilevel"/>
    <w:tmpl w:val="9A6A64AE"/>
    <w:lvl w:ilvl="0" w:tplc="EB7A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49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24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D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43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C4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0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1A36E3"/>
    <w:multiLevelType w:val="hybridMultilevel"/>
    <w:tmpl w:val="A88EDE70"/>
    <w:lvl w:ilvl="0" w:tplc="040A6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24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21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4B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45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CC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A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A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2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2B6600"/>
    <w:multiLevelType w:val="hybridMultilevel"/>
    <w:tmpl w:val="C71E48E8"/>
    <w:lvl w:ilvl="0" w:tplc="49E2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1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6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E2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07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6B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E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ED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3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20"/>
  </w:num>
  <w:num w:numId="13">
    <w:abstractNumId w:val="3"/>
  </w:num>
  <w:num w:numId="14">
    <w:abstractNumId w:val="18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DB"/>
    <w:rsid w:val="000B45E6"/>
    <w:rsid w:val="002A5ACC"/>
    <w:rsid w:val="003C3FD8"/>
    <w:rsid w:val="0043437B"/>
    <w:rsid w:val="005E1697"/>
    <w:rsid w:val="007D47DB"/>
    <w:rsid w:val="00802A94"/>
    <w:rsid w:val="009B7D91"/>
    <w:rsid w:val="00A66529"/>
    <w:rsid w:val="00AC3F8C"/>
    <w:rsid w:val="00C04F51"/>
    <w:rsid w:val="00C12853"/>
    <w:rsid w:val="00C3409A"/>
    <w:rsid w:val="00C3521A"/>
    <w:rsid w:val="00CF5DEF"/>
    <w:rsid w:val="00F24659"/>
    <w:rsid w:val="00F90351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DAEE"/>
  <w15:chartTrackingRefBased/>
  <w15:docId w15:val="{7CDCAB44-55A0-43A3-956A-6370838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7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435A-01E6-4198-AC09-B417F352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8</cp:revision>
  <dcterms:created xsi:type="dcterms:W3CDTF">2022-01-22T12:35:00Z</dcterms:created>
  <dcterms:modified xsi:type="dcterms:W3CDTF">2022-01-22T13:31:00Z</dcterms:modified>
</cp:coreProperties>
</file>