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EF" w:rsidRDefault="001070EF" w:rsidP="001070EF">
      <w:pPr>
        <w:rPr>
          <w:rFonts w:ascii="Calibri Light" w:hAnsi="Calibri Light" w:cs="Calibri Light"/>
          <w:bCs/>
          <w:sz w:val="24"/>
          <w:szCs w:val="24"/>
        </w:rPr>
      </w:pPr>
    </w:p>
    <w:p w:rsidR="001070EF" w:rsidRDefault="001070EF" w:rsidP="001070EF">
      <w:pPr>
        <w:rPr>
          <w:rFonts w:ascii="Calibri Light" w:hAnsi="Calibri Light" w:cs="Calibri Light"/>
          <w:bCs/>
          <w:sz w:val="24"/>
          <w:szCs w:val="24"/>
        </w:rPr>
      </w:pPr>
    </w:p>
    <w:p w:rsidR="001070EF" w:rsidRPr="00D07276" w:rsidRDefault="001070EF" w:rsidP="001070EF">
      <w:pPr>
        <w:rPr>
          <w:rFonts w:ascii="Calibri Light" w:hAnsi="Calibri Light" w:cs="Calibri Light"/>
          <w:bCs/>
          <w:sz w:val="24"/>
          <w:szCs w:val="24"/>
        </w:rPr>
      </w:pPr>
    </w:p>
    <w:p w:rsidR="001070EF" w:rsidRPr="00A45E0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  <w:highlight w:val="yellow"/>
        </w:rPr>
      </w:pPr>
      <w:r>
        <w:rPr>
          <w:rFonts w:ascii="Calibri Light" w:hAnsi="Calibri Light" w:cs="Calibri Light"/>
          <w:bCs/>
          <w:sz w:val="24"/>
          <w:szCs w:val="24"/>
          <w:highlight w:val="yellow"/>
        </w:rPr>
        <w:t>Address Line 1</w:t>
      </w:r>
    </w:p>
    <w:p w:rsidR="001070EF" w:rsidRPr="00A45E0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  <w:highlight w:val="yellow"/>
        </w:rPr>
      </w:pPr>
      <w:r>
        <w:rPr>
          <w:rFonts w:ascii="Calibri Light" w:hAnsi="Calibri Light" w:cs="Calibri Light"/>
          <w:bCs/>
          <w:sz w:val="24"/>
          <w:szCs w:val="24"/>
          <w:highlight w:val="yellow"/>
        </w:rPr>
        <w:t>Address Line 2</w:t>
      </w:r>
    </w:p>
    <w:p w:rsidR="001070EF" w:rsidRPr="00A45E0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  <w:highlight w:val="yellow"/>
        </w:rPr>
      </w:pPr>
      <w:r>
        <w:rPr>
          <w:rFonts w:ascii="Calibri Light" w:hAnsi="Calibri Light" w:cs="Calibri Light"/>
          <w:bCs/>
          <w:sz w:val="24"/>
          <w:szCs w:val="24"/>
          <w:highlight w:val="yellow"/>
        </w:rPr>
        <w:t>Address Line 3</w:t>
      </w:r>
    </w:p>
    <w:p w:rsidR="001070EF" w:rsidRPr="00A45E0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  <w:highlight w:val="yellow"/>
        </w:rPr>
      </w:pPr>
      <w:r>
        <w:rPr>
          <w:rFonts w:ascii="Calibri Light" w:hAnsi="Calibri Light" w:cs="Calibri Light"/>
          <w:bCs/>
          <w:sz w:val="24"/>
          <w:szCs w:val="24"/>
          <w:highlight w:val="yellow"/>
        </w:rPr>
        <w:t>Address Line 4</w:t>
      </w: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Pr="00A45E0F" w:rsidRDefault="001070EF" w:rsidP="001070EF">
      <w:pPr>
        <w:spacing w:after="0" w:line="300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070EF">
        <w:rPr>
          <w:rFonts w:ascii="Calibri Light" w:hAnsi="Calibri Light" w:cs="Calibri Light"/>
          <w:b/>
          <w:bCs/>
          <w:sz w:val="24"/>
          <w:szCs w:val="24"/>
          <w:highlight w:val="yellow"/>
          <w:u w:val="single"/>
        </w:rPr>
        <w:t>School</w:t>
      </w:r>
      <w:bookmarkStart w:id="0" w:name="_GoBack"/>
      <w:bookmarkEnd w:id="0"/>
      <w:r w:rsidRPr="00A45E0F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Tutor Group Reading Programme </w:t>
      </w: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  <w:r w:rsidRPr="00D07276">
        <w:rPr>
          <w:rFonts w:ascii="Calibri Light" w:hAnsi="Calibri Light" w:cs="Calibri Light"/>
          <w:bCs/>
          <w:sz w:val="24"/>
          <w:szCs w:val="24"/>
        </w:rPr>
        <w:t xml:space="preserve">Dear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Parent/Carer</w:t>
      </w:r>
      <w:r>
        <w:rPr>
          <w:rFonts w:ascii="Calibri Light" w:hAnsi="Calibri Light" w:cs="Calibri Light"/>
          <w:bCs/>
          <w:sz w:val="24"/>
          <w:szCs w:val="24"/>
        </w:rPr>
        <w:t xml:space="preserve"> and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Parent/Carer</w:t>
      </w:r>
      <w:r>
        <w:rPr>
          <w:rFonts w:ascii="Calibri Light" w:hAnsi="Calibri Light" w:cs="Calibri Light"/>
          <w:bCs/>
          <w:sz w:val="24"/>
          <w:szCs w:val="24"/>
        </w:rPr>
        <w:t>,</w:t>
      </w: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  <w:r w:rsidRPr="00D07276">
        <w:rPr>
          <w:rFonts w:ascii="Calibri Light" w:hAnsi="Calibri Light" w:cs="Calibri Light"/>
          <w:bCs/>
          <w:sz w:val="24"/>
          <w:szCs w:val="24"/>
        </w:rPr>
        <w:t xml:space="preserve">I wanted to send a </w:t>
      </w:r>
      <w:r>
        <w:rPr>
          <w:rFonts w:ascii="Calibri Light" w:hAnsi="Calibri Light" w:cs="Calibri Light"/>
          <w:bCs/>
          <w:sz w:val="24"/>
          <w:szCs w:val="24"/>
        </w:rPr>
        <w:t>formal letter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home to express my gratitude to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Student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for demonstrating exemplary engagement with the</w:t>
      </w:r>
      <w:r>
        <w:rPr>
          <w:rFonts w:ascii="Calibri Light" w:hAnsi="Calibri Light" w:cs="Calibri Light"/>
          <w:bCs/>
          <w:sz w:val="24"/>
          <w:szCs w:val="24"/>
        </w:rPr>
        <w:t xml:space="preserve"> weekly tutor group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reading </w:t>
      </w:r>
      <w:r>
        <w:rPr>
          <w:rFonts w:ascii="Calibri Light" w:hAnsi="Calibri Light" w:cs="Calibri Light"/>
          <w:bCs/>
          <w:sz w:val="24"/>
          <w:szCs w:val="24"/>
        </w:rPr>
        <w:t>programme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. 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Tutor</w:t>
      </w:r>
      <w:r>
        <w:rPr>
          <w:rFonts w:ascii="Calibri Light" w:hAnsi="Calibri Light" w:cs="Calibri Light"/>
          <w:bCs/>
          <w:sz w:val="24"/>
          <w:szCs w:val="24"/>
        </w:rPr>
        <w:t xml:space="preserve"> speaks very highly of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Student</w:t>
      </w:r>
      <w:r>
        <w:rPr>
          <w:rFonts w:ascii="Calibri Light" w:hAnsi="Calibri Light" w:cs="Calibri Light"/>
          <w:bCs/>
          <w:sz w:val="24"/>
          <w:szCs w:val="24"/>
        </w:rPr>
        <w:t xml:space="preserve"> and we are both impressed by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pronoun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positive attitude and intellectual curiosity.</w:t>
      </w: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  <w:r w:rsidRPr="00182BD9">
        <w:rPr>
          <w:rFonts w:ascii="Calibri Light" w:hAnsi="Calibri Light" w:cs="Calibri Light"/>
          <w:bCs/>
          <w:sz w:val="24"/>
          <w:szCs w:val="24"/>
        </w:rPr>
        <w:t>Reading</w:t>
      </w:r>
      <w:r>
        <w:rPr>
          <w:rFonts w:ascii="Calibri Light" w:hAnsi="Calibri Light" w:cs="Calibri Light"/>
          <w:bCs/>
          <w:sz w:val="24"/>
          <w:szCs w:val="24"/>
        </w:rPr>
        <w:t xml:space="preserve"> widely and often</w:t>
      </w:r>
      <w:r w:rsidRPr="00182BD9">
        <w:rPr>
          <w:rFonts w:ascii="Calibri Light" w:hAnsi="Calibri Light" w:cs="Calibri Light"/>
          <w:bCs/>
          <w:sz w:val="24"/>
          <w:szCs w:val="24"/>
        </w:rPr>
        <w:t xml:space="preserve"> is highly correlated with improved intellectual capacity</w:t>
      </w:r>
      <w:r>
        <w:rPr>
          <w:rFonts w:ascii="Calibri Light" w:hAnsi="Calibri Light" w:cs="Calibri Light"/>
          <w:bCs/>
          <w:sz w:val="24"/>
          <w:szCs w:val="24"/>
        </w:rPr>
        <w:t xml:space="preserve"> because</w:t>
      </w:r>
      <w:r w:rsidRPr="00182BD9">
        <w:rPr>
          <w:rFonts w:ascii="Calibri Light" w:hAnsi="Calibri Light" w:cs="Calibri Light"/>
          <w:bCs/>
          <w:sz w:val="24"/>
          <w:szCs w:val="24"/>
        </w:rPr>
        <w:t xml:space="preserve"> it confers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182BD9">
        <w:rPr>
          <w:rFonts w:ascii="Calibri Light" w:hAnsi="Calibri Light" w:cs="Calibri Light"/>
          <w:bCs/>
          <w:sz w:val="24"/>
          <w:szCs w:val="24"/>
        </w:rPr>
        <w:t>much of the vocabulary and background knowledge needed to be academically successful</w:t>
      </w:r>
      <w:r>
        <w:rPr>
          <w:rFonts w:ascii="Calibri Light" w:hAnsi="Calibri Light" w:cs="Calibri Light"/>
          <w:bCs/>
          <w:sz w:val="24"/>
          <w:szCs w:val="24"/>
        </w:rPr>
        <w:t xml:space="preserve">.  It is also, of course, a pleasurable and fulfilling activity.  So, please do tell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Student</w:t>
      </w:r>
      <w:r>
        <w:rPr>
          <w:rFonts w:ascii="Calibri Light" w:hAnsi="Calibri Light" w:cs="Calibri Light"/>
          <w:bCs/>
          <w:sz w:val="24"/>
          <w:szCs w:val="24"/>
        </w:rPr>
        <w:t xml:space="preserve"> to keep up the good work and convey to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pronoun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 xml:space="preserve">that everything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pronoun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 xml:space="preserve">has done and continues to do is both noticed and appreciated;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pronoun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 xml:space="preserve">is an excellent role model to </w:t>
      </w:r>
      <w:r>
        <w:rPr>
          <w:rFonts w:ascii="Calibri Light" w:hAnsi="Calibri Light" w:cs="Calibri Light"/>
          <w:bCs/>
          <w:sz w:val="24"/>
          <w:szCs w:val="24"/>
          <w:highlight w:val="yellow"/>
        </w:rPr>
        <w:t>pronoun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>peers.</w:t>
      </w: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  <w:r w:rsidRPr="00D07276">
        <w:rPr>
          <w:rFonts w:ascii="Calibri Light" w:hAnsi="Calibri Light" w:cs="Calibri Light"/>
          <w:bCs/>
          <w:sz w:val="24"/>
          <w:szCs w:val="24"/>
        </w:rPr>
        <w:t xml:space="preserve">I hope that you have a </w:t>
      </w:r>
      <w:r>
        <w:rPr>
          <w:rFonts w:ascii="Calibri Light" w:hAnsi="Calibri Light" w:cs="Calibri Light"/>
          <w:bCs/>
          <w:sz w:val="24"/>
          <w:szCs w:val="24"/>
        </w:rPr>
        <w:t>restful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half-term break.</w:t>
      </w: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Yours sincerely,</w:t>
      </w: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Douglas</w:t>
      </w:r>
      <w:r w:rsidRPr="00D07276">
        <w:rPr>
          <w:rFonts w:ascii="Calibri Light" w:hAnsi="Calibri Light" w:cs="Calibri Light"/>
          <w:bCs/>
          <w:sz w:val="24"/>
          <w:szCs w:val="24"/>
        </w:rPr>
        <w:t xml:space="preserve"> Wise</w:t>
      </w: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  <w:r w:rsidRPr="00D07276">
        <w:rPr>
          <w:rFonts w:ascii="Calibri Light" w:hAnsi="Calibri Light" w:cs="Calibri Light"/>
          <w:bCs/>
          <w:sz w:val="24"/>
          <w:szCs w:val="24"/>
        </w:rPr>
        <w:t>Assistant Principal</w:t>
      </w: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1070EF" w:rsidRPr="00D07276" w:rsidRDefault="001070EF" w:rsidP="001070EF">
      <w:pPr>
        <w:spacing w:after="0" w:line="300" w:lineRule="auto"/>
        <w:rPr>
          <w:rFonts w:ascii="Calibri Light" w:hAnsi="Calibri Light" w:cs="Calibri Light"/>
          <w:bCs/>
          <w:sz w:val="24"/>
          <w:szCs w:val="24"/>
        </w:rPr>
      </w:pPr>
    </w:p>
    <w:p w:rsidR="00D408E2" w:rsidRDefault="00D408E2"/>
    <w:sectPr w:rsidR="00D408E2" w:rsidSect="001070EF">
      <w:headerReference w:type="default" r:id="rId4"/>
      <w:footerReference w:type="default" r:id="rId5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438" w:rsidRDefault="001070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438" w:rsidRDefault="00107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F"/>
    <w:rsid w:val="001070EF"/>
    <w:rsid w:val="00D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676"/>
  <w15:chartTrackingRefBased/>
  <w15:docId w15:val="{EA397850-0C02-4850-9CB7-307CDC6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0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EF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0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EF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</cp:revision>
  <dcterms:created xsi:type="dcterms:W3CDTF">2021-06-14T15:09:00Z</dcterms:created>
  <dcterms:modified xsi:type="dcterms:W3CDTF">2021-06-14T15:10:00Z</dcterms:modified>
</cp:coreProperties>
</file>