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2703" w14:textId="473C863F" w:rsidR="00AB3E6F" w:rsidRDefault="002554A7" w:rsidP="00AB3E6F">
      <w:pPr>
        <w:rPr>
          <w:rFonts w:ascii="Arial" w:hAnsi="Arial"/>
          <w:b/>
          <w:bCs/>
          <w:sz w:val="40"/>
          <w:szCs w:val="36"/>
        </w:rPr>
      </w:pPr>
      <w:r>
        <w:rPr>
          <w:rFonts w:ascii="Arial" w:hAnsi="Arial"/>
          <w:b/>
          <w:bCs/>
          <w:sz w:val="40"/>
          <w:szCs w:val="36"/>
        </w:rPr>
        <w:t>‘</w:t>
      </w:r>
      <w:r w:rsidR="00AB3E6F" w:rsidRPr="002554A7">
        <w:rPr>
          <w:rFonts w:ascii="Arial" w:hAnsi="Arial"/>
          <w:b/>
          <w:bCs/>
          <w:sz w:val="40"/>
          <w:szCs w:val="36"/>
        </w:rPr>
        <w:t>Lines Written in Early Spring’</w:t>
      </w:r>
    </w:p>
    <w:p w14:paraId="58E766C9" w14:textId="7F78DAB7" w:rsidR="002554A7" w:rsidRPr="002554A7" w:rsidRDefault="002554A7" w:rsidP="00AB3E6F">
      <w:pPr>
        <w:rPr>
          <w:rFonts w:ascii="Arial" w:hAnsi="Arial"/>
          <w:b/>
          <w:bCs/>
          <w:sz w:val="40"/>
          <w:szCs w:val="36"/>
        </w:rPr>
      </w:pPr>
      <w:r>
        <w:rPr>
          <w:rFonts w:ascii="Arial" w:hAnsi="Arial"/>
          <w:b/>
          <w:bCs/>
          <w:sz w:val="40"/>
          <w:szCs w:val="36"/>
        </w:rPr>
        <w:t>William Wordsworth</w:t>
      </w:r>
    </w:p>
    <w:p w14:paraId="01DF744A" w14:textId="77777777" w:rsidR="002554A7" w:rsidRDefault="002554A7" w:rsidP="00AB3E6F">
      <w:pPr>
        <w:rPr>
          <w:rFonts w:ascii="Arial" w:hAnsi="Arial"/>
          <w:b/>
          <w:bCs/>
          <w:sz w:val="24"/>
        </w:rPr>
      </w:pPr>
    </w:p>
    <w:p w14:paraId="65D568F1" w14:textId="695BCD4A" w:rsidR="00AB3E6F" w:rsidRDefault="00AB3E6F" w:rsidP="00AB3E6F">
      <w:pPr>
        <w:rPr>
          <w:rFonts w:ascii="Arial" w:hAnsi="Arial"/>
          <w:b/>
          <w:bCs/>
          <w:sz w:val="24"/>
        </w:rPr>
      </w:pPr>
      <w:r w:rsidRPr="00883E3E">
        <w:rPr>
          <w:rFonts w:ascii="Arial" w:hAnsi="Arial"/>
          <w:b/>
          <w:bCs/>
          <w:sz w:val="24"/>
        </w:rPr>
        <w:t>Summary</w:t>
      </w:r>
    </w:p>
    <w:p w14:paraId="4727D0FF" w14:textId="77777777" w:rsidR="00AB3E6F" w:rsidRPr="00717875" w:rsidRDefault="00AB3E6F" w:rsidP="00AB3E6F">
      <w:pPr>
        <w:pStyle w:val="ListParagraph"/>
        <w:numPr>
          <w:ilvl w:val="0"/>
          <w:numId w:val="1"/>
        </w:numPr>
        <w:rPr>
          <w:rFonts w:ascii="Arial" w:hAnsi="Arial"/>
          <w:sz w:val="24"/>
        </w:rPr>
      </w:pPr>
      <w:r w:rsidRPr="00BD5102">
        <w:rPr>
          <w:rFonts w:ascii="Arial" w:hAnsi="Arial"/>
          <w:sz w:val="24"/>
        </w:rPr>
        <w:t xml:space="preserve">The speaker </w:t>
      </w:r>
      <w:r>
        <w:rPr>
          <w:rFonts w:ascii="Arial" w:hAnsi="Arial"/>
          <w:sz w:val="24"/>
        </w:rPr>
        <w:t>sits alone beneath a tree in a ‘</w:t>
      </w:r>
      <w:r w:rsidRPr="002C209A">
        <w:rPr>
          <w:rFonts w:ascii="Arial" w:hAnsi="Arial"/>
          <w:color w:val="00B0F0"/>
          <w:sz w:val="24"/>
        </w:rPr>
        <w:t>sweet mood</w:t>
      </w:r>
      <w:r>
        <w:rPr>
          <w:rFonts w:ascii="Arial" w:hAnsi="Arial"/>
          <w:sz w:val="24"/>
        </w:rPr>
        <w:t>’ (3) whilst enjoying the beauty of the natural world and listening to birdsong</w:t>
      </w:r>
    </w:p>
    <w:p w14:paraId="5D89B29B" w14:textId="77777777" w:rsidR="00AB3E6F" w:rsidRDefault="00AB3E6F" w:rsidP="00AB3E6F">
      <w:pPr>
        <w:pStyle w:val="ListParagraph"/>
        <w:numPr>
          <w:ilvl w:val="0"/>
          <w:numId w:val="1"/>
        </w:numPr>
        <w:rPr>
          <w:rFonts w:ascii="Arial" w:hAnsi="Arial"/>
          <w:sz w:val="24"/>
        </w:rPr>
      </w:pPr>
      <w:r>
        <w:rPr>
          <w:rFonts w:ascii="Arial" w:hAnsi="Arial"/>
          <w:sz w:val="24"/>
        </w:rPr>
        <w:t>The speaker reflects on what ‘</w:t>
      </w:r>
      <w:r w:rsidRPr="00170687">
        <w:rPr>
          <w:rFonts w:ascii="Arial" w:hAnsi="Arial"/>
          <w:color w:val="00B0F0"/>
          <w:sz w:val="24"/>
        </w:rPr>
        <w:t>man has made of man</w:t>
      </w:r>
      <w:r>
        <w:rPr>
          <w:rFonts w:ascii="Arial" w:hAnsi="Arial"/>
          <w:sz w:val="24"/>
        </w:rPr>
        <w:t>’ (8) and laments that human nature is characterised by disharmony and conflict</w:t>
      </w:r>
    </w:p>
    <w:p w14:paraId="0695DAB3" w14:textId="77777777" w:rsidR="00AB3E6F" w:rsidRDefault="00AB3E6F" w:rsidP="00AB3E6F">
      <w:pPr>
        <w:pStyle w:val="ListParagraph"/>
        <w:numPr>
          <w:ilvl w:val="0"/>
          <w:numId w:val="1"/>
        </w:numPr>
        <w:rPr>
          <w:rFonts w:ascii="Arial" w:hAnsi="Arial"/>
          <w:sz w:val="24"/>
        </w:rPr>
      </w:pPr>
      <w:r>
        <w:rPr>
          <w:rFonts w:ascii="Arial" w:hAnsi="Arial"/>
          <w:sz w:val="24"/>
        </w:rPr>
        <w:t>The focus then switches back the natural world and the speaker observes flowers and birds existing in a state of peace and ‘</w:t>
      </w:r>
      <w:r w:rsidRPr="000B2484">
        <w:rPr>
          <w:rFonts w:ascii="Arial" w:hAnsi="Arial"/>
          <w:color w:val="00B0F0"/>
          <w:sz w:val="24"/>
        </w:rPr>
        <w:t>pleasure</w:t>
      </w:r>
      <w:r>
        <w:rPr>
          <w:rFonts w:ascii="Arial" w:hAnsi="Arial"/>
          <w:sz w:val="24"/>
        </w:rPr>
        <w:t>’ (16)</w:t>
      </w:r>
    </w:p>
    <w:p w14:paraId="3DF3B834" w14:textId="77777777" w:rsidR="00AB3E6F" w:rsidRDefault="00AB3E6F" w:rsidP="00AB3E6F">
      <w:pPr>
        <w:pStyle w:val="ListParagraph"/>
        <w:numPr>
          <w:ilvl w:val="0"/>
          <w:numId w:val="1"/>
        </w:numPr>
        <w:rPr>
          <w:rFonts w:ascii="Arial" w:hAnsi="Arial"/>
          <w:sz w:val="24"/>
        </w:rPr>
      </w:pPr>
      <w:r>
        <w:rPr>
          <w:rFonts w:ascii="Arial" w:hAnsi="Arial"/>
          <w:sz w:val="24"/>
        </w:rPr>
        <w:t>Finally, the speaker wonders why humans seem unable to live together in similar harmony and suggests that this is a ‘</w:t>
      </w:r>
      <w:r w:rsidRPr="00466EBA">
        <w:rPr>
          <w:rFonts w:ascii="Arial" w:hAnsi="Arial"/>
          <w:color w:val="00B0F0"/>
          <w:sz w:val="24"/>
        </w:rPr>
        <w:t>reason to lament</w:t>
      </w:r>
      <w:r>
        <w:rPr>
          <w:rFonts w:ascii="Arial" w:hAnsi="Arial"/>
          <w:sz w:val="24"/>
        </w:rPr>
        <w:t xml:space="preserve">’ (23)   </w:t>
      </w:r>
    </w:p>
    <w:p w14:paraId="31C18D70" w14:textId="77777777" w:rsidR="002554A7" w:rsidRDefault="002554A7" w:rsidP="00AB3E6F">
      <w:pPr>
        <w:rPr>
          <w:rFonts w:ascii="Arial" w:hAnsi="Arial"/>
          <w:color w:val="FF0000"/>
          <w:sz w:val="24"/>
        </w:rPr>
      </w:pPr>
    </w:p>
    <w:p w14:paraId="05365D50" w14:textId="0E2EBAD1" w:rsidR="00AB3E6F" w:rsidRDefault="00AB3E6F" w:rsidP="00AB3E6F">
      <w:pPr>
        <w:rPr>
          <w:rFonts w:ascii="Arial" w:hAnsi="Arial"/>
          <w:b/>
          <w:bCs/>
          <w:sz w:val="24"/>
        </w:rPr>
      </w:pPr>
      <w:r w:rsidRPr="00883E3E">
        <w:rPr>
          <w:rFonts w:ascii="Arial" w:hAnsi="Arial"/>
          <w:b/>
          <w:bCs/>
          <w:sz w:val="24"/>
        </w:rPr>
        <w:t xml:space="preserve">Key </w:t>
      </w:r>
      <w:r>
        <w:rPr>
          <w:rFonts w:ascii="Arial" w:hAnsi="Arial"/>
          <w:b/>
          <w:bCs/>
          <w:sz w:val="24"/>
        </w:rPr>
        <w:t>A</w:t>
      </w:r>
      <w:r w:rsidRPr="00883E3E">
        <w:rPr>
          <w:rFonts w:ascii="Arial" w:hAnsi="Arial"/>
          <w:b/>
          <w:bCs/>
          <w:sz w:val="24"/>
        </w:rPr>
        <w:t xml:space="preserve">spects of the </w:t>
      </w:r>
      <w:r>
        <w:rPr>
          <w:rFonts w:ascii="Arial" w:hAnsi="Arial"/>
          <w:b/>
          <w:bCs/>
          <w:sz w:val="24"/>
        </w:rPr>
        <w:t>P</w:t>
      </w:r>
      <w:r w:rsidRPr="00883E3E">
        <w:rPr>
          <w:rFonts w:ascii="Arial" w:hAnsi="Arial"/>
          <w:b/>
          <w:bCs/>
          <w:sz w:val="24"/>
        </w:rPr>
        <w:t>oem</w:t>
      </w:r>
    </w:p>
    <w:p w14:paraId="11A6798B" w14:textId="77777777" w:rsidR="00AB3E6F" w:rsidRDefault="00AB3E6F" w:rsidP="00AB3E6F">
      <w:pPr>
        <w:tabs>
          <w:tab w:val="left" w:pos="426"/>
        </w:tabs>
        <w:ind w:left="426" w:hanging="426"/>
        <w:rPr>
          <w:rFonts w:ascii="Arial" w:hAnsi="Arial"/>
          <w:sz w:val="24"/>
        </w:rPr>
      </w:pPr>
      <w:r w:rsidRPr="00461EFA">
        <w:rPr>
          <w:rFonts w:ascii="Arial" w:hAnsi="Arial"/>
          <w:sz w:val="24"/>
        </w:rPr>
        <w:t xml:space="preserve">A </w:t>
      </w:r>
      <w:r>
        <w:rPr>
          <w:rFonts w:ascii="Arial" w:hAnsi="Arial"/>
          <w:sz w:val="24"/>
        </w:rPr>
        <w:tab/>
        <w:t xml:space="preserve">The </w:t>
      </w:r>
      <w:r w:rsidRPr="004D3932">
        <w:rPr>
          <w:rFonts w:ascii="Arial" w:hAnsi="Arial"/>
          <w:b/>
          <w:bCs/>
          <w:color w:val="00B0F0"/>
          <w:sz w:val="24"/>
        </w:rPr>
        <w:t xml:space="preserve">vocabulary </w:t>
      </w:r>
      <w:r>
        <w:rPr>
          <w:rFonts w:ascii="Arial" w:hAnsi="Arial"/>
          <w:sz w:val="24"/>
        </w:rPr>
        <w:t xml:space="preserve">used by Wordsworth emphasises the harmony of the natural world. The </w:t>
      </w:r>
      <w:r w:rsidRPr="004D3932">
        <w:rPr>
          <w:rFonts w:ascii="Arial" w:hAnsi="Arial"/>
          <w:b/>
          <w:bCs/>
          <w:color w:val="00B0F0"/>
          <w:sz w:val="24"/>
        </w:rPr>
        <w:t>verb</w:t>
      </w:r>
      <w:r w:rsidRPr="004D3932">
        <w:rPr>
          <w:rFonts w:ascii="Arial" w:hAnsi="Arial"/>
          <w:color w:val="00B0F0"/>
          <w:sz w:val="24"/>
        </w:rPr>
        <w:t xml:space="preserve"> </w:t>
      </w:r>
      <w:r>
        <w:rPr>
          <w:rFonts w:ascii="Arial" w:hAnsi="Arial"/>
          <w:sz w:val="24"/>
        </w:rPr>
        <w:t>‘</w:t>
      </w:r>
      <w:r w:rsidRPr="006D787A">
        <w:rPr>
          <w:rFonts w:ascii="Arial" w:hAnsi="Arial"/>
          <w:color w:val="00B0F0"/>
          <w:sz w:val="24"/>
        </w:rPr>
        <w:t>trailed</w:t>
      </w:r>
      <w:r>
        <w:rPr>
          <w:rFonts w:ascii="Arial" w:hAnsi="Arial"/>
          <w:sz w:val="24"/>
        </w:rPr>
        <w:t xml:space="preserve">’ (10) suggests that flower blooms rest delicately in the grove, whilst the </w:t>
      </w:r>
      <w:r w:rsidRPr="00415603">
        <w:rPr>
          <w:rFonts w:ascii="Arial" w:hAnsi="Arial"/>
          <w:b/>
          <w:bCs/>
          <w:color w:val="00B0F0"/>
          <w:sz w:val="24"/>
        </w:rPr>
        <w:t>verbs</w:t>
      </w:r>
      <w:r w:rsidRPr="00415603">
        <w:rPr>
          <w:rFonts w:ascii="Arial" w:hAnsi="Arial"/>
          <w:color w:val="00B0F0"/>
          <w:sz w:val="24"/>
        </w:rPr>
        <w:t xml:space="preserve"> </w:t>
      </w:r>
      <w:r>
        <w:rPr>
          <w:rFonts w:ascii="Arial" w:hAnsi="Arial"/>
          <w:sz w:val="24"/>
        </w:rPr>
        <w:t>‘</w:t>
      </w:r>
      <w:r w:rsidRPr="006D787A">
        <w:rPr>
          <w:rFonts w:ascii="Arial" w:hAnsi="Arial"/>
          <w:color w:val="00B0F0"/>
          <w:sz w:val="24"/>
        </w:rPr>
        <w:t>hopped</w:t>
      </w:r>
      <w:r>
        <w:rPr>
          <w:rFonts w:ascii="Arial" w:hAnsi="Arial"/>
          <w:sz w:val="24"/>
        </w:rPr>
        <w:t>’ and ‘</w:t>
      </w:r>
      <w:r w:rsidRPr="006D787A">
        <w:rPr>
          <w:rFonts w:ascii="Arial" w:hAnsi="Arial"/>
          <w:color w:val="00B0F0"/>
          <w:sz w:val="24"/>
        </w:rPr>
        <w:t>played</w:t>
      </w:r>
      <w:r>
        <w:rPr>
          <w:rFonts w:ascii="Arial" w:hAnsi="Arial"/>
          <w:sz w:val="24"/>
        </w:rPr>
        <w:t>’ (13) indicate that the birds move with a sense of carefree joy.</w:t>
      </w:r>
    </w:p>
    <w:p w14:paraId="3A9174CE" w14:textId="1761E048" w:rsidR="00AB3E6F" w:rsidRDefault="00AB3E6F" w:rsidP="00AB3E6F">
      <w:pPr>
        <w:tabs>
          <w:tab w:val="left" w:pos="426"/>
        </w:tabs>
        <w:ind w:left="426" w:hanging="426"/>
        <w:rPr>
          <w:rFonts w:ascii="Arial" w:hAnsi="Arial"/>
          <w:sz w:val="24"/>
        </w:rPr>
      </w:pPr>
      <w:r w:rsidRPr="00461EFA">
        <w:rPr>
          <w:rFonts w:ascii="Arial" w:hAnsi="Arial"/>
          <w:sz w:val="24"/>
        </w:rPr>
        <w:t xml:space="preserve">B </w:t>
      </w:r>
      <w:r>
        <w:rPr>
          <w:rFonts w:ascii="Arial" w:hAnsi="Arial"/>
          <w:sz w:val="24"/>
        </w:rPr>
        <w:tab/>
        <w:t xml:space="preserve">Wordsworth </w:t>
      </w:r>
      <w:r w:rsidRPr="004D3932">
        <w:rPr>
          <w:rFonts w:ascii="Arial" w:hAnsi="Arial"/>
          <w:b/>
          <w:bCs/>
          <w:color w:val="00B0F0"/>
          <w:sz w:val="24"/>
        </w:rPr>
        <w:t>personifies</w:t>
      </w:r>
      <w:r w:rsidRPr="004D3932">
        <w:rPr>
          <w:rFonts w:ascii="Arial" w:hAnsi="Arial"/>
          <w:color w:val="00B0F0"/>
          <w:sz w:val="24"/>
        </w:rPr>
        <w:t xml:space="preserve"> </w:t>
      </w:r>
      <w:r>
        <w:rPr>
          <w:rFonts w:ascii="Arial" w:hAnsi="Arial"/>
          <w:sz w:val="24"/>
        </w:rPr>
        <w:t>Nature to highlight the destructive influence of humans. Whilst Nature creates ‘</w:t>
      </w:r>
      <w:r w:rsidRPr="005A79DB">
        <w:rPr>
          <w:rFonts w:ascii="Arial" w:hAnsi="Arial"/>
          <w:color w:val="00B0F0"/>
          <w:sz w:val="24"/>
        </w:rPr>
        <w:t>pleasant thoughts</w:t>
      </w:r>
      <w:r>
        <w:rPr>
          <w:rFonts w:ascii="Arial" w:hAnsi="Arial"/>
          <w:sz w:val="24"/>
        </w:rPr>
        <w:t>’ (3) and ‘</w:t>
      </w:r>
      <w:r w:rsidRPr="005A79DB">
        <w:rPr>
          <w:rFonts w:ascii="Arial" w:hAnsi="Arial"/>
          <w:color w:val="00B0F0"/>
          <w:sz w:val="24"/>
        </w:rPr>
        <w:t>fair works</w:t>
      </w:r>
      <w:r>
        <w:rPr>
          <w:rFonts w:ascii="Arial" w:hAnsi="Arial"/>
          <w:sz w:val="24"/>
        </w:rPr>
        <w:t>’ (5), the destructive actions of ‘</w:t>
      </w:r>
      <w:r w:rsidRPr="005A79DB">
        <w:rPr>
          <w:rFonts w:ascii="Arial" w:hAnsi="Arial"/>
          <w:color w:val="00B0F0"/>
          <w:sz w:val="24"/>
        </w:rPr>
        <w:t>man</w:t>
      </w:r>
      <w:r>
        <w:rPr>
          <w:rFonts w:ascii="Arial" w:hAnsi="Arial"/>
          <w:sz w:val="24"/>
        </w:rPr>
        <w:t>’ (8) are responsible only for ‘</w:t>
      </w:r>
      <w:r w:rsidRPr="005A79DB">
        <w:rPr>
          <w:rFonts w:ascii="Arial" w:hAnsi="Arial"/>
          <w:color w:val="00B0F0"/>
          <w:sz w:val="24"/>
        </w:rPr>
        <w:t>lament</w:t>
      </w:r>
      <w:r>
        <w:rPr>
          <w:rFonts w:ascii="Arial" w:hAnsi="Arial"/>
          <w:sz w:val="24"/>
        </w:rPr>
        <w:t>’ (23).</w:t>
      </w:r>
    </w:p>
    <w:p w14:paraId="793ADC39" w14:textId="1D077E78" w:rsidR="00AB3E6F" w:rsidRDefault="00AB3E6F" w:rsidP="00AB3E6F">
      <w:pPr>
        <w:tabs>
          <w:tab w:val="left" w:pos="426"/>
        </w:tabs>
        <w:ind w:left="426" w:hanging="426"/>
        <w:rPr>
          <w:rFonts w:ascii="Arial" w:hAnsi="Arial"/>
          <w:sz w:val="24"/>
        </w:rPr>
      </w:pPr>
      <w:r>
        <w:rPr>
          <w:rFonts w:ascii="Arial" w:hAnsi="Arial"/>
          <w:sz w:val="24"/>
        </w:rPr>
        <w:t>C</w:t>
      </w:r>
      <w:r w:rsidRPr="00461EFA">
        <w:rPr>
          <w:rFonts w:ascii="Arial" w:hAnsi="Arial"/>
          <w:sz w:val="24"/>
        </w:rPr>
        <w:t xml:space="preserve"> </w:t>
      </w:r>
      <w:r>
        <w:rPr>
          <w:rFonts w:ascii="Arial" w:hAnsi="Arial"/>
          <w:sz w:val="24"/>
        </w:rPr>
        <w:tab/>
        <w:t xml:space="preserve">The poem is a </w:t>
      </w:r>
      <w:r w:rsidRPr="004D3932">
        <w:rPr>
          <w:rFonts w:ascii="Arial" w:hAnsi="Arial"/>
          <w:b/>
          <w:bCs/>
          <w:color w:val="00B0F0"/>
          <w:sz w:val="24"/>
        </w:rPr>
        <w:t>ballad</w:t>
      </w:r>
      <w:r>
        <w:rPr>
          <w:rFonts w:ascii="Arial" w:hAnsi="Arial"/>
          <w:sz w:val="24"/>
        </w:rPr>
        <w:t xml:space="preserve">, which is a </w:t>
      </w:r>
      <w:r w:rsidRPr="004D3932">
        <w:rPr>
          <w:rFonts w:ascii="Arial" w:hAnsi="Arial"/>
          <w:b/>
          <w:bCs/>
          <w:color w:val="00B0F0"/>
          <w:sz w:val="24"/>
        </w:rPr>
        <w:t>poetic form</w:t>
      </w:r>
      <w:r w:rsidRPr="004D3932">
        <w:rPr>
          <w:rFonts w:ascii="Arial" w:hAnsi="Arial"/>
          <w:color w:val="00B0F0"/>
          <w:sz w:val="24"/>
        </w:rPr>
        <w:t xml:space="preserve"> </w:t>
      </w:r>
      <w:r>
        <w:rPr>
          <w:rFonts w:ascii="Arial" w:hAnsi="Arial"/>
          <w:sz w:val="24"/>
        </w:rPr>
        <w:t xml:space="preserve">traditionally used to explore and convey strong emotions. In this case, the strong emotions are connected to the natural world. Each </w:t>
      </w:r>
      <w:r w:rsidRPr="0004253F">
        <w:rPr>
          <w:rFonts w:ascii="Arial" w:hAnsi="Arial"/>
          <w:b/>
          <w:bCs/>
          <w:color w:val="00B0F0"/>
          <w:sz w:val="24"/>
        </w:rPr>
        <w:t>stanza</w:t>
      </w:r>
      <w:r w:rsidRPr="0004253F">
        <w:rPr>
          <w:rFonts w:ascii="Arial" w:hAnsi="Arial"/>
          <w:color w:val="00B0F0"/>
          <w:sz w:val="24"/>
        </w:rPr>
        <w:t xml:space="preserve"> </w:t>
      </w:r>
      <w:r>
        <w:rPr>
          <w:rFonts w:ascii="Arial" w:hAnsi="Arial"/>
          <w:sz w:val="24"/>
        </w:rPr>
        <w:t>is a quatrain and follows a regular ABAB rhyme scheme to give the poem a song-like quality.</w:t>
      </w:r>
    </w:p>
    <w:p w14:paraId="6A640E5C" w14:textId="77777777" w:rsidR="00AB3E6F" w:rsidRDefault="00AB3E6F" w:rsidP="00AB3E6F">
      <w:pPr>
        <w:tabs>
          <w:tab w:val="left" w:pos="426"/>
        </w:tabs>
        <w:ind w:left="426" w:hanging="426"/>
        <w:rPr>
          <w:rFonts w:ascii="Arial" w:hAnsi="Arial"/>
          <w:sz w:val="24"/>
        </w:rPr>
      </w:pPr>
    </w:p>
    <w:p w14:paraId="1B87D1C4" w14:textId="6CF15D35" w:rsidR="00AB3E6F" w:rsidRDefault="00AB3E6F" w:rsidP="00AB3E6F">
      <w:pPr>
        <w:tabs>
          <w:tab w:val="left" w:pos="426"/>
        </w:tabs>
        <w:ind w:left="426" w:hanging="426"/>
        <w:rPr>
          <w:rFonts w:ascii="Arial" w:hAnsi="Arial"/>
          <w:color w:val="FF0000"/>
          <w:sz w:val="24"/>
        </w:rPr>
      </w:pPr>
      <w:r w:rsidRPr="000C64A2">
        <w:rPr>
          <w:rFonts w:ascii="Arial" w:hAnsi="Arial"/>
          <w:b/>
          <w:bCs/>
          <w:sz w:val="24"/>
        </w:rPr>
        <w:t xml:space="preserve">Key </w:t>
      </w:r>
      <w:r>
        <w:rPr>
          <w:rFonts w:ascii="Arial" w:hAnsi="Arial"/>
          <w:b/>
          <w:bCs/>
          <w:sz w:val="24"/>
        </w:rPr>
        <w:t>F</w:t>
      </w:r>
      <w:r w:rsidRPr="000C64A2">
        <w:rPr>
          <w:rFonts w:ascii="Arial" w:hAnsi="Arial"/>
          <w:b/>
          <w:bCs/>
          <w:sz w:val="24"/>
        </w:rPr>
        <w:t xml:space="preserve">eature: </w:t>
      </w:r>
      <w:r>
        <w:rPr>
          <w:rFonts w:ascii="Arial" w:hAnsi="Arial"/>
          <w:b/>
          <w:bCs/>
          <w:sz w:val="24"/>
        </w:rPr>
        <w:t>Repetition [AO2]</w:t>
      </w:r>
    </w:p>
    <w:p w14:paraId="448706B9" w14:textId="77777777" w:rsidR="00AB3E6F" w:rsidRDefault="00AB3E6F" w:rsidP="00AB3E6F">
      <w:pPr>
        <w:tabs>
          <w:tab w:val="left" w:pos="426"/>
        </w:tabs>
        <w:rPr>
          <w:rFonts w:ascii="Arial" w:hAnsi="Arial"/>
          <w:sz w:val="24"/>
        </w:rPr>
      </w:pPr>
      <w:r>
        <w:rPr>
          <w:rFonts w:ascii="Arial" w:hAnsi="Arial"/>
          <w:sz w:val="24"/>
        </w:rPr>
        <w:t xml:space="preserve">Wordsworth </w:t>
      </w:r>
      <w:r w:rsidRPr="0004253F">
        <w:rPr>
          <w:rFonts w:ascii="Arial" w:hAnsi="Arial"/>
          <w:b/>
          <w:bCs/>
          <w:color w:val="00B0F0"/>
          <w:sz w:val="24"/>
        </w:rPr>
        <w:t>repeats</w:t>
      </w:r>
      <w:r w:rsidRPr="0004253F">
        <w:rPr>
          <w:rFonts w:ascii="Arial" w:hAnsi="Arial"/>
          <w:color w:val="00B0F0"/>
          <w:sz w:val="24"/>
        </w:rPr>
        <w:t xml:space="preserve"> </w:t>
      </w:r>
      <w:r>
        <w:rPr>
          <w:rFonts w:ascii="Arial" w:hAnsi="Arial"/>
          <w:sz w:val="24"/>
        </w:rPr>
        <w:t>the line ‘</w:t>
      </w:r>
      <w:r w:rsidRPr="00E258C2">
        <w:rPr>
          <w:rFonts w:ascii="Arial" w:hAnsi="Arial"/>
          <w:color w:val="00B0F0"/>
          <w:sz w:val="24"/>
        </w:rPr>
        <w:t>What man has made of man</w:t>
      </w:r>
      <w:r>
        <w:rPr>
          <w:rFonts w:ascii="Arial" w:hAnsi="Arial"/>
          <w:sz w:val="24"/>
        </w:rPr>
        <w:t xml:space="preserve">’ (8, 24) at the end of the poem, but phrases it as a </w:t>
      </w:r>
      <w:r w:rsidRPr="0004253F">
        <w:rPr>
          <w:rFonts w:ascii="Arial" w:hAnsi="Arial"/>
          <w:b/>
          <w:bCs/>
          <w:color w:val="00B0F0"/>
          <w:sz w:val="24"/>
        </w:rPr>
        <w:t>rhetorical question</w:t>
      </w:r>
      <w:r>
        <w:rPr>
          <w:rFonts w:ascii="Arial" w:hAnsi="Arial"/>
          <w:sz w:val="24"/>
        </w:rPr>
        <w:t>. This has the effect of inviting the reader to reflect on the unsatisfactory ways humans typically behave towards each other and how they fail to meaningfully engage with the world around them. In this sense, Wordsworth makes a case for change because he highlights how much there is to be gained from fostering a deeper, more meaningful connection to Nature’s ‘</w:t>
      </w:r>
      <w:r w:rsidRPr="00425E1A">
        <w:rPr>
          <w:rFonts w:ascii="Arial" w:hAnsi="Arial"/>
          <w:color w:val="00B0F0"/>
          <w:sz w:val="24"/>
        </w:rPr>
        <w:t>fair works</w:t>
      </w:r>
      <w:r>
        <w:rPr>
          <w:rFonts w:ascii="Arial" w:hAnsi="Arial"/>
          <w:sz w:val="24"/>
        </w:rPr>
        <w:t>’ (5) and ‘</w:t>
      </w:r>
      <w:r w:rsidRPr="00425E1A">
        <w:rPr>
          <w:rFonts w:ascii="Arial" w:hAnsi="Arial"/>
          <w:color w:val="00B0F0"/>
          <w:sz w:val="24"/>
        </w:rPr>
        <w:t>holy plan</w:t>
      </w:r>
      <w:r>
        <w:rPr>
          <w:rFonts w:ascii="Arial" w:hAnsi="Arial"/>
          <w:sz w:val="24"/>
        </w:rPr>
        <w:t xml:space="preserve">’ (22). The </w:t>
      </w:r>
      <w:r w:rsidRPr="0004253F">
        <w:rPr>
          <w:rFonts w:ascii="Arial" w:hAnsi="Arial"/>
          <w:b/>
          <w:bCs/>
          <w:color w:val="00B0F0"/>
          <w:sz w:val="24"/>
        </w:rPr>
        <w:t>repetition</w:t>
      </w:r>
      <w:r w:rsidRPr="0004253F">
        <w:rPr>
          <w:rFonts w:ascii="Arial" w:hAnsi="Arial"/>
          <w:color w:val="00B0F0"/>
          <w:sz w:val="24"/>
        </w:rPr>
        <w:t xml:space="preserve"> </w:t>
      </w:r>
      <w:r>
        <w:rPr>
          <w:rFonts w:ascii="Arial" w:hAnsi="Arial"/>
          <w:sz w:val="24"/>
        </w:rPr>
        <w:t>of the abstract noun ‘</w:t>
      </w:r>
      <w:r w:rsidRPr="006D48E5">
        <w:rPr>
          <w:rFonts w:ascii="Arial" w:hAnsi="Arial"/>
          <w:color w:val="00B0F0"/>
          <w:sz w:val="24"/>
        </w:rPr>
        <w:t>pleasure</w:t>
      </w:r>
      <w:r>
        <w:rPr>
          <w:rFonts w:ascii="Arial" w:hAnsi="Arial"/>
          <w:sz w:val="24"/>
        </w:rPr>
        <w:t>’ (16, 20) is also important because it reinforces this call to action.</w:t>
      </w:r>
    </w:p>
    <w:p w14:paraId="25F65685" w14:textId="77777777" w:rsidR="002554A7" w:rsidRDefault="002554A7" w:rsidP="00AB3E6F">
      <w:pPr>
        <w:tabs>
          <w:tab w:val="left" w:pos="426"/>
        </w:tabs>
        <w:rPr>
          <w:rFonts w:ascii="Arial" w:hAnsi="Arial"/>
          <w:color w:val="FF0000"/>
          <w:sz w:val="24"/>
        </w:rPr>
      </w:pPr>
    </w:p>
    <w:p w14:paraId="7543A436" w14:textId="2BC7AAF5" w:rsidR="00AB3E6F" w:rsidRDefault="00AB3E6F" w:rsidP="00AB3E6F">
      <w:pPr>
        <w:tabs>
          <w:tab w:val="left" w:pos="426"/>
        </w:tabs>
        <w:rPr>
          <w:rFonts w:ascii="Arial" w:hAnsi="Arial"/>
          <w:b/>
          <w:bCs/>
          <w:sz w:val="24"/>
        </w:rPr>
      </w:pPr>
      <w:r w:rsidRPr="00A71A84">
        <w:rPr>
          <w:rFonts w:ascii="Arial" w:hAnsi="Arial"/>
          <w:b/>
          <w:bCs/>
          <w:sz w:val="24"/>
        </w:rPr>
        <w:t xml:space="preserve">Key </w:t>
      </w:r>
      <w:r>
        <w:rPr>
          <w:rFonts w:ascii="Arial" w:hAnsi="Arial"/>
          <w:b/>
          <w:bCs/>
          <w:sz w:val="24"/>
        </w:rPr>
        <w:t>C</w:t>
      </w:r>
      <w:r w:rsidRPr="00A71A84">
        <w:rPr>
          <w:rFonts w:ascii="Arial" w:hAnsi="Arial"/>
          <w:b/>
          <w:bCs/>
          <w:sz w:val="24"/>
        </w:rPr>
        <w:t xml:space="preserve">ontext: </w:t>
      </w:r>
      <w:r>
        <w:rPr>
          <w:rFonts w:ascii="Arial" w:hAnsi="Arial"/>
          <w:b/>
          <w:bCs/>
          <w:sz w:val="24"/>
        </w:rPr>
        <w:t>The Industrial Revolution [AO3]</w:t>
      </w:r>
    </w:p>
    <w:p w14:paraId="3EFF9D0F" w14:textId="2493DBC9" w:rsidR="00AB3E6F" w:rsidRDefault="00AB3E6F" w:rsidP="00AB3E6F">
      <w:pPr>
        <w:tabs>
          <w:tab w:val="left" w:pos="426"/>
        </w:tabs>
        <w:rPr>
          <w:rFonts w:ascii="Arial" w:hAnsi="Arial" w:cs="Arial"/>
          <w:sz w:val="24"/>
          <w:szCs w:val="24"/>
        </w:rPr>
      </w:pPr>
      <w:r>
        <w:rPr>
          <w:rFonts w:ascii="Arial" w:hAnsi="Arial" w:cs="Arial"/>
          <w:sz w:val="24"/>
          <w:szCs w:val="24"/>
        </w:rPr>
        <w:t xml:space="preserve">‘Lines Written in Early Spring’ was published as part of a larger collection of poems in 1798. Britain was going through the </w:t>
      </w:r>
      <w:r w:rsidRPr="00D57F95">
        <w:rPr>
          <w:rFonts w:ascii="Arial" w:hAnsi="Arial" w:cs="Arial"/>
          <w:b/>
          <w:bCs/>
          <w:sz w:val="24"/>
          <w:szCs w:val="24"/>
        </w:rPr>
        <w:t>Industrial Revolution</w:t>
      </w:r>
      <w:r>
        <w:rPr>
          <w:rFonts w:ascii="Arial" w:hAnsi="Arial" w:cs="Arial"/>
          <w:sz w:val="24"/>
          <w:szCs w:val="24"/>
        </w:rPr>
        <w:t xml:space="preserve"> at the time, which meant that cities were rapidly expanding. As a result, many people continued to migrate away from the countryside to find work in the factories and mills. The living conditions they endured were often cramped, unsanitary and miserable. As someone who believed in the restorative power of nature, Wordsworth was greatly concerned about this widespread </w:t>
      </w:r>
      <w:r w:rsidRPr="0004253F">
        <w:rPr>
          <w:rFonts w:ascii="Arial" w:hAnsi="Arial" w:cs="Arial"/>
          <w:b/>
          <w:bCs/>
          <w:sz w:val="24"/>
          <w:szCs w:val="24"/>
        </w:rPr>
        <w:t>urbanisation</w:t>
      </w:r>
      <w:r>
        <w:rPr>
          <w:rFonts w:ascii="Arial" w:hAnsi="Arial" w:cs="Arial"/>
          <w:sz w:val="24"/>
          <w:szCs w:val="24"/>
        </w:rPr>
        <w:t>. He felt that it was destroying the natural world and disconnecting people from their greatest source ‘</w:t>
      </w:r>
      <w:r w:rsidRPr="0025178E">
        <w:rPr>
          <w:rFonts w:ascii="Arial" w:hAnsi="Arial" w:cs="Arial"/>
          <w:color w:val="00B0F0"/>
          <w:sz w:val="24"/>
          <w:szCs w:val="24"/>
        </w:rPr>
        <w:t>pleasure</w:t>
      </w:r>
      <w:r>
        <w:rPr>
          <w:rFonts w:ascii="Arial" w:hAnsi="Arial" w:cs="Arial"/>
          <w:sz w:val="24"/>
          <w:szCs w:val="24"/>
        </w:rPr>
        <w:t>’(16) and fulfilment.</w:t>
      </w:r>
    </w:p>
    <w:p w14:paraId="7DF0C209" w14:textId="5E8FCA12" w:rsidR="00AB3E6F" w:rsidRDefault="00AB3E6F" w:rsidP="00AB3E6F">
      <w:pPr>
        <w:tabs>
          <w:tab w:val="left" w:pos="426"/>
        </w:tabs>
        <w:rPr>
          <w:rFonts w:ascii="Arial" w:hAnsi="Arial"/>
          <w:b/>
          <w:bCs/>
          <w:sz w:val="24"/>
        </w:rPr>
      </w:pPr>
      <w:r w:rsidRPr="00E01DF1">
        <w:rPr>
          <w:rFonts w:ascii="Arial" w:hAnsi="Arial"/>
          <w:b/>
          <w:bCs/>
          <w:sz w:val="24"/>
        </w:rPr>
        <w:lastRenderedPageBreak/>
        <w:t xml:space="preserve">Key </w:t>
      </w:r>
      <w:r>
        <w:rPr>
          <w:rFonts w:ascii="Arial" w:hAnsi="Arial"/>
          <w:b/>
          <w:bCs/>
          <w:sz w:val="24"/>
        </w:rPr>
        <w:t>C</w:t>
      </w:r>
      <w:r w:rsidRPr="00E01DF1">
        <w:rPr>
          <w:rFonts w:ascii="Arial" w:hAnsi="Arial"/>
          <w:b/>
          <w:bCs/>
          <w:sz w:val="24"/>
        </w:rPr>
        <w:t>ontext</w:t>
      </w:r>
      <w:r w:rsidR="002554A7">
        <w:rPr>
          <w:rFonts w:ascii="Arial" w:hAnsi="Arial"/>
          <w:b/>
          <w:bCs/>
          <w:sz w:val="24"/>
        </w:rPr>
        <w:t xml:space="preserve">: Romanticism </w:t>
      </w:r>
      <w:r>
        <w:rPr>
          <w:rFonts w:ascii="Arial" w:hAnsi="Arial"/>
          <w:b/>
          <w:bCs/>
          <w:sz w:val="24"/>
        </w:rPr>
        <w:t>[AO3]</w:t>
      </w:r>
    </w:p>
    <w:p w14:paraId="1850C2B1" w14:textId="77777777" w:rsidR="00AB3E6F" w:rsidRDefault="00AB3E6F" w:rsidP="00AB3E6F">
      <w:pPr>
        <w:tabs>
          <w:tab w:val="left" w:pos="426"/>
        </w:tabs>
        <w:rPr>
          <w:rFonts w:ascii="Arial" w:hAnsi="Arial"/>
          <w:sz w:val="24"/>
        </w:rPr>
      </w:pPr>
      <w:r>
        <w:rPr>
          <w:rFonts w:ascii="Arial" w:hAnsi="Arial"/>
          <w:sz w:val="24"/>
        </w:rPr>
        <w:t xml:space="preserve">Wordsworth </w:t>
      </w:r>
      <w:r w:rsidRPr="00FE24B4">
        <w:rPr>
          <w:rFonts w:ascii="Arial" w:hAnsi="Arial"/>
          <w:sz w:val="24"/>
        </w:rPr>
        <w:t>(17</w:t>
      </w:r>
      <w:r>
        <w:rPr>
          <w:rFonts w:ascii="Arial" w:hAnsi="Arial"/>
          <w:sz w:val="24"/>
        </w:rPr>
        <w:t>70-</w:t>
      </w:r>
      <w:r w:rsidRPr="00FE24B4">
        <w:rPr>
          <w:rFonts w:ascii="Arial" w:hAnsi="Arial"/>
          <w:sz w:val="24"/>
        </w:rPr>
        <w:t>18</w:t>
      </w:r>
      <w:r>
        <w:rPr>
          <w:rFonts w:ascii="Arial" w:hAnsi="Arial"/>
          <w:sz w:val="24"/>
        </w:rPr>
        <w:t>50</w:t>
      </w:r>
      <w:r w:rsidRPr="00FE24B4">
        <w:rPr>
          <w:rFonts w:ascii="Arial" w:hAnsi="Arial"/>
          <w:sz w:val="24"/>
        </w:rPr>
        <w:t>)</w:t>
      </w:r>
      <w:r>
        <w:rPr>
          <w:rFonts w:ascii="Arial" w:hAnsi="Arial"/>
          <w:sz w:val="24"/>
        </w:rPr>
        <w:t xml:space="preserve"> is regarded </w:t>
      </w:r>
      <w:r w:rsidRPr="00FE24B4">
        <w:rPr>
          <w:rFonts w:ascii="Arial" w:hAnsi="Arial"/>
          <w:sz w:val="24"/>
        </w:rPr>
        <w:t xml:space="preserve">as a </w:t>
      </w:r>
      <w:r w:rsidRPr="0004253F">
        <w:rPr>
          <w:rFonts w:ascii="Arial" w:hAnsi="Arial"/>
          <w:b/>
          <w:bCs/>
          <w:sz w:val="24"/>
        </w:rPr>
        <w:t>Romantic poet</w:t>
      </w:r>
      <w:r w:rsidRPr="00FE24B4">
        <w:rPr>
          <w:rFonts w:ascii="Arial" w:hAnsi="Arial"/>
          <w:sz w:val="24"/>
        </w:rPr>
        <w:t>,</w:t>
      </w:r>
      <w:r>
        <w:rPr>
          <w:rFonts w:ascii="Arial" w:hAnsi="Arial"/>
          <w:sz w:val="24"/>
        </w:rPr>
        <w:t xml:space="preserve"> which means that his work is characterised by a reverence for the </w:t>
      </w:r>
      <w:r w:rsidRPr="0004253F">
        <w:rPr>
          <w:rFonts w:ascii="Arial" w:hAnsi="Arial"/>
          <w:b/>
          <w:bCs/>
          <w:sz w:val="24"/>
        </w:rPr>
        <w:t>natural world</w:t>
      </w:r>
      <w:r>
        <w:rPr>
          <w:rFonts w:ascii="Arial" w:hAnsi="Arial"/>
          <w:sz w:val="24"/>
        </w:rPr>
        <w:t xml:space="preserve"> and a strong belief in </w:t>
      </w:r>
      <w:r w:rsidRPr="0004253F">
        <w:rPr>
          <w:rFonts w:ascii="Arial" w:hAnsi="Arial"/>
          <w:b/>
          <w:bCs/>
          <w:sz w:val="24"/>
        </w:rPr>
        <w:t>individual liberty</w:t>
      </w:r>
      <w:r>
        <w:rPr>
          <w:rFonts w:ascii="Arial" w:hAnsi="Arial"/>
          <w:sz w:val="24"/>
        </w:rPr>
        <w:t>. In a period of significant social and political change, Wordsworth felt that it was his duty to help improve the way people experienced the world around them. ‘Lines Written in Early Spring’ captures both his love of the natural world and his concerns about a widespread disconnection from it.</w:t>
      </w:r>
    </w:p>
    <w:p w14:paraId="4018243D" w14:textId="77777777" w:rsidR="00AB3E6F" w:rsidRDefault="00AB3E6F" w:rsidP="00AB3E6F">
      <w:pPr>
        <w:tabs>
          <w:tab w:val="left" w:pos="426"/>
        </w:tabs>
        <w:rPr>
          <w:rFonts w:ascii="Arial" w:hAnsi="Arial"/>
          <w:color w:val="FF0000"/>
          <w:sz w:val="24"/>
        </w:rPr>
      </w:pPr>
    </w:p>
    <w:p w14:paraId="79332195" w14:textId="3AAD14E6" w:rsidR="00AB3E6F" w:rsidRDefault="00AB3E6F" w:rsidP="00AB3E6F">
      <w:pPr>
        <w:tabs>
          <w:tab w:val="left" w:pos="426"/>
        </w:tabs>
        <w:rPr>
          <w:rFonts w:ascii="Arial" w:hAnsi="Arial"/>
          <w:b/>
          <w:bCs/>
          <w:sz w:val="24"/>
        </w:rPr>
      </w:pPr>
      <w:r w:rsidRPr="00FE24B4">
        <w:rPr>
          <w:rFonts w:ascii="Arial" w:hAnsi="Arial"/>
          <w:b/>
          <w:bCs/>
          <w:sz w:val="24"/>
        </w:rPr>
        <w:t xml:space="preserve">Key </w:t>
      </w:r>
      <w:r>
        <w:rPr>
          <w:rFonts w:ascii="Arial" w:hAnsi="Arial"/>
          <w:b/>
          <w:bCs/>
          <w:sz w:val="24"/>
        </w:rPr>
        <w:t>Q</w:t>
      </w:r>
      <w:r w:rsidRPr="00FE24B4">
        <w:rPr>
          <w:rFonts w:ascii="Arial" w:hAnsi="Arial"/>
          <w:b/>
          <w:bCs/>
          <w:sz w:val="24"/>
        </w:rPr>
        <w:t xml:space="preserve">uotation: </w:t>
      </w:r>
      <w:r>
        <w:rPr>
          <w:rFonts w:ascii="Arial" w:hAnsi="Arial"/>
          <w:b/>
          <w:bCs/>
          <w:sz w:val="24"/>
        </w:rPr>
        <w:t>‘</w:t>
      </w:r>
      <w:r w:rsidRPr="00DF6A28">
        <w:rPr>
          <w:rFonts w:ascii="Arial" w:hAnsi="Arial"/>
          <w:b/>
          <w:bCs/>
          <w:sz w:val="24"/>
        </w:rPr>
        <w:t>I heard a thousand blended notes</w:t>
      </w:r>
      <w:r>
        <w:rPr>
          <w:rFonts w:ascii="Arial" w:hAnsi="Arial"/>
          <w:b/>
          <w:bCs/>
          <w:sz w:val="24"/>
        </w:rPr>
        <w:t>’ [AO2]</w:t>
      </w:r>
    </w:p>
    <w:p w14:paraId="399C40C6" w14:textId="45DAE21A" w:rsidR="00AB3E6F" w:rsidRDefault="00AB3E6F" w:rsidP="00AB3E6F">
      <w:pPr>
        <w:tabs>
          <w:tab w:val="left" w:pos="426"/>
        </w:tabs>
        <w:rPr>
          <w:rFonts w:ascii="Arial" w:hAnsi="Arial"/>
          <w:sz w:val="24"/>
        </w:rPr>
      </w:pPr>
      <w:r>
        <w:rPr>
          <w:rFonts w:ascii="Arial" w:hAnsi="Arial"/>
          <w:sz w:val="24"/>
        </w:rPr>
        <w:t>The phrase ‘</w:t>
      </w:r>
      <w:r w:rsidRPr="00AF07EF">
        <w:rPr>
          <w:rFonts w:ascii="Arial" w:hAnsi="Arial"/>
          <w:color w:val="00B0F0"/>
          <w:sz w:val="24"/>
        </w:rPr>
        <w:t>I heard a thousand blended notes</w:t>
      </w:r>
      <w:r>
        <w:rPr>
          <w:rFonts w:ascii="Arial" w:hAnsi="Arial"/>
          <w:sz w:val="24"/>
        </w:rPr>
        <w:t xml:space="preserve">’ (1) is a vivid evocation of the birdsong the speaker listens to at the start of the poem. It helps to establish a meditative </w:t>
      </w:r>
      <w:r w:rsidRPr="0004253F">
        <w:rPr>
          <w:rFonts w:ascii="Arial" w:hAnsi="Arial"/>
          <w:b/>
          <w:bCs/>
          <w:color w:val="00B0F0"/>
          <w:sz w:val="24"/>
        </w:rPr>
        <w:t>tone</w:t>
      </w:r>
      <w:r w:rsidRPr="0004253F">
        <w:rPr>
          <w:rFonts w:ascii="Arial" w:hAnsi="Arial"/>
          <w:color w:val="00B0F0"/>
          <w:sz w:val="24"/>
        </w:rPr>
        <w:t xml:space="preserve"> </w:t>
      </w:r>
      <w:r>
        <w:rPr>
          <w:rFonts w:ascii="Arial" w:hAnsi="Arial"/>
          <w:sz w:val="24"/>
        </w:rPr>
        <w:t>and immediately conveys the beauty of the natural world. The number of a ‘</w:t>
      </w:r>
      <w:r w:rsidRPr="00AF07EF">
        <w:rPr>
          <w:rFonts w:ascii="Arial" w:hAnsi="Arial"/>
          <w:color w:val="00B0F0"/>
          <w:sz w:val="24"/>
        </w:rPr>
        <w:t>thousand</w:t>
      </w:r>
      <w:r>
        <w:rPr>
          <w:rFonts w:ascii="Arial" w:hAnsi="Arial"/>
          <w:sz w:val="24"/>
        </w:rPr>
        <w:t xml:space="preserve">’ is purposefully </w:t>
      </w:r>
      <w:r w:rsidRPr="00895D03">
        <w:rPr>
          <w:rFonts w:ascii="Arial" w:hAnsi="Arial"/>
          <w:b/>
          <w:bCs/>
          <w:color w:val="00B0F0"/>
          <w:sz w:val="24"/>
        </w:rPr>
        <w:t>exaggerated</w:t>
      </w:r>
      <w:r w:rsidRPr="00895D03">
        <w:rPr>
          <w:rFonts w:ascii="Arial" w:hAnsi="Arial"/>
          <w:color w:val="00B0F0"/>
          <w:sz w:val="24"/>
        </w:rPr>
        <w:t xml:space="preserve"> </w:t>
      </w:r>
      <w:r>
        <w:rPr>
          <w:rFonts w:ascii="Arial" w:hAnsi="Arial"/>
          <w:sz w:val="24"/>
        </w:rPr>
        <w:t>to highlight the richness and complexity of the sound, whilst also signalling the abundance of life in the ‘</w:t>
      </w:r>
      <w:r w:rsidRPr="00AF07EF">
        <w:rPr>
          <w:rFonts w:ascii="Arial" w:hAnsi="Arial"/>
          <w:color w:val="00B0F0"/>
          <w:sz w:val="24"/>
        </w:rPr>
        <w:t>grove</w:t>
      </w:r>
      <w:r>
        <w:rPr>
          <w:rFonts w:ascii="Arial" w:hAnsi="Arial"/>
          <w:sz w:val="24"/>
        </w:rPr>
        <w:t>’ (2). Unsurprisingly, the ‘</w:t>
      </w:r>
      <w:r w:rsidRPr="00E722BD">
        <w:rPr>
          <w:rFonts w:ascii="Arial" w:hAnsi="Arial"/>
          <w:color w:val="00B0F0"/>
          <w:sz w:val="24"/>
        </w:rPr>
        <w:t>notes</w:t>
      </w:r>
      <w:r>
        <w:rPr>
          <w:rFonts w:ascii="Arial" w:hAnsi="Arial"/>
          <w:sz w:val="24"/>
        </w:rPr>
        <w:t>’ (1) fill the speaker with ‘</w:t>
      </w:r>
      <w:r w:rsidRPr="00CD0A9D">
        <w:rPr>
          <w:rFonts w:ascii="Arial" w:hAnsi="Arial"/>
          <w:color w:val="00B0F0"/>
          <w:sz w:val="24"/>
        </w:rPr>
        <w:t>pleasant thoughts</w:t>
      </w:r>
      <w:r>
        <w:rPr>
          <w:rFonts w:ascii="Arial" w:hAnsi="Arial"/>
          <w:sz w:val="24"/>
        </w:rPr>
        <w:t>’ (3) and a sense of peace. The ‘</w:t>
      </w:r>
      <w:r w:rsidRPr="00D77F7A">
        <w:rPr>
          <w:rFonts w:ascii="Arial" w:hAnsi="Arial"/>
          <w:color w:val="00B0F0"/>
          <w:sz w:val="24"/>
        </w:rPr>
        <w:t>blended</w:t>
      </w:r>
      <w:r>
        <w:rPr>
          <w:rFonts w:ascii="Arial" w:hAnsi="Arial"/>
          <w:sz w:val="24"/>
        </w:rPr>
        <w:t xml:space="preserve">’ (1) quality of the birdsong is a particularly significant detail because it suggests a sense of unity, which reflects Wordsworth’s belief that the natural world is defined by harmony and connectedness. In </w:t>
      </w:r>
      <w:r w:rsidRPr="00895D03">
        <w:rPr>
          <w:rFonts w:ascii="Arial" w:hAnsi="Arial"/>
          <w:b/>
          <w:bCs/>
          <w:color w:val="00B0F0"/>
          <w:sz w:val="24"/>
        </w:rPr>
        <w:t>contrast</w:t>
      </w:r>
      <w:r>
        <w:rPr>
          <w:rFonts w:ascii="Arial" w:hAnsi="Arial"/>
          <w:sz w:val="24"/>
        </w:rPr>
        <w:t>, at the end of the poem, the speaker recognises a ‘</w:t>
      </w:r>
      <w:r w:rsidRPr="00FF3097">
        <w:rPr>
          <w:rFonts w:ascii="Arial" w:hAnsi="Arial"/>
          <w:color w:val="00B0F0"/>
          <w:sz w:val="24"/>
        </w:rPr>
        <w:t>reason to lament</w:t>
      </w:r>
      <w:r>
        <w:rPr>
          <w:rFonts w:ascii="Arial" w:hAnsi="Arial"/>
          <w:sz w:val="24"/>
        </w:rPr>
        <w:t>’ (23) in the failure of humans to be guided by ‘</w:t>
      </w:r>
      <w:r w:rsidRPr="00E27467">
        <w:rPr>
          <w:rFonts w:ascii="Arial" w:hAnsi="Arial"/>
          <w:color w:val="00B0F0"/>
          <w:sz w:val="24"/>
        </w:rPr>
        <w:t>Nature’s holy plan</w:t>
      </w:r>
      <w:r>
        <w:rPr>
          <w:rFonts w:ascii="Arial" w:hAnsi="Arial"/>
          <w:sz w:val="24"/>
        </w:rPr>
        <w:t>’ (22).</w:t>
      </w:r>
    </w:p>
    <w:p w14:paraId="1E437F85" w14:textId="77777777" w:rsidR="00AB3E6F" w:rsidRDefault="00AB3E6F" w:rsidP="00AB3E6F">
      <w:pPr>
        <w:tabs>
          <w:tab w:val="left" w:pos="426"/>
        </w:tabs>
        <w:rPr>
          <w:rFonts w:ascii="Arial" w:hAnsi="Arial"/>
          <w:color w:val="FF0000"/>
          <w:sz w:val="24"/>
        </w:rPr>
      </w:pPr>
    </w:p>
    <w:p w14:paraId="1E7FD13C" w14:textId="5FA16218" w:rsidR="00AB3E6F" w:rsidRPr="004C0F51" w:rsidRDefault="00AB3E6F" w:rsidP="00AB3E6F">
      <w:pPr>
        <w:tabs>
          <w:tab w:val="left" w:pos="426"/>
        </w:tabs>
        <w:rPr>
          <w:rFonts w:ascii="Arial" w:hAnsi="Arial"/>
          <w:b/>
          <w:bCs/>
          <w:sz w:val="24"/>
        </w:rPr>
      </w:pPr>
      <w:r w:rsidRPr="004C0F51">
        <w:rPr>
          <w:rFonts w:ascii="Arial" w:hAnsi="Arial"/>
          <w:b/>
          <w:bCs/>
          <w:sz w:val="24"/>
        </w:rPr>
        <w:t xml:space="preserve">Top </w:t>
      </w:r>
      <w:r>
        <w:rPr>
          <w:rFonts w:ascii="Arial" w:hAnsi="Arial"/>
          <w:b/>
          <w:bCs/>
          <w:sz w:val="24"/>
        </w:rPr>
        <w:t>T</w:t>
      </w:r>
      <w:r w:rsidRPr="004C0F51">
        <w:rPr>
          <w:rFonts w:ascii="Arial" w:hAnsi="Arial"/>
          <w:b/>
          <w:bCs/>
          <w:sz w:val="24"/>
        </w:rPr>
        <w:t xml:space="preserve">ip: </w:t>
      </w:r>
      <w:r>
        <w:rPr>
          <w:rFonts w:ascii="Arial" w:hAnsi="Arial"/>
          <w:b/>
          <w:bCs/>
          <w:sz w:val="24"/>
        </w:rPr>
        <w:t>Language Analysis [AO2]</w:t>
      </w:r>
    </w:p>
    <w:p w14:paraId="288A9BF4" w14:textId="442B2D7A" w:rsidR="00AB3E6F" w:rsidRDefault="00AB3E6F" w:rsidP="00AB3E6F">
      <w:pPr>
        <w:tabs>
          <w:tab w:val="left" w:pos="426"/>
        </w:tabs>
        <w:rPr>
          <w:rFonts w:ascii="Arial" w:hAnsi="Arial" w:cs="Arial"/>
          <w:sz w:val="24"/>
          <w:szCs w:val="24"/>
        </w:rPr>
      </w:pPr>
      <w:r>
        <w:rPr>
          <w:rFonts w:ascii="Arial" w:hAnsi="Arial"/>
          <w:sz w:val="24"/>
        </w:rPr>
        <w:t xml:space="preserve">Wordsworth believed that poetry should be both </w:t>
      </w:r>
      <w:r w:rsidRPr="00C958F1">
        <w:rPr>
          <w:rFonts w:ascii="Arial" w:hAnsi="Arial"/>
          <w:b/>
          <w:bCs/>
          <w:sz w:val="24"/>
        </w:rPr>
        <w:t>accessible</w:t>
      </w:r>
      <w:r>
        <w:rPr>
          <w:rFonts w:ascii="Arial" w:hAnsi="Arial"/>
          <w:sz w:val="24"/>
        </w:rPr>
        <w:t xml:space="preserve"> and </w:t>
      </w:r>
      <w:r w:rsidRPr="00C958F1">
        <w:rPr>
          <w:rFonts w:ascii="Arial" w:hAnsi="Arial"/>
          <w:b/>
          <w:bCs/>
          <w:sz w:val="24"/>
        </w:rPr>
        <w:t>relevant</w:t>
      </w:r>
      <w:r>
        <w:rPr>
          <w:rFonts w:ascii="Arial" w:hAnsi="Arial"/>
          <w:sz w:val="24"/>
        </w:rPr>
        <w:t xml:space="preserve"> to a wide range of readers, not just a privileged minority. In an essay called ‘Preface to the Lyrical Ballads’</w:t>
      </w:r>
      <w:r>
        <w:rPr>
          <w:rFonts w:ascii="Arial" w:hAnsi="Arial" w:cs="Arial"/>
          <w:sz w:val="24"/>
          <w:szCs w:val="24"/>
        </w:rPr>
        <w:t>, published in 1800, he stated that poetry should be composed in ‘the language really spoken by men’ (by which he meant ordinary people). This belief is reflected in the language of the poem: the vocabulary chosen by Wordsworth is relatively simple rather than ‘highbrow’ or complex, but is nonetheless precise and richly evocative.</w:t>
      </w:r>
    </w:p>
    <w:p w14:paraId="1B37AD3A" w14:textId="77777777" w:rsidR="00AB3E6F" w:rsidRDefault="00AB3E6F" w:rsidP="00AB3E6F">
      <w:pPr>
        <w:tabs>
          <w:tab w:val="left" w:pos="426"/>
        </w:tabs>
        <w:rPr>
          <w:rFonts w:ascii="Arial" w:hAnsi="Arial"/>
          <w:color w:val="FF0000"/>
          <w:sz w:val="24"/>
        </w:rPr>
      </w:pPr>
    </w:p>
    <w:p w14:paraId="3555613A" w14:textId="77777777" w:rsidR="00DF49D0" w:rsidRDefault="00DF49D0"/>
    <w:sectPr w:rsidR="00DF49D0" w:rsidSect="002554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31D7C"/>
    <w:multiLevelType w:val="hybridMultilevel"/>
    <w:tmpl w:val="9C6C6350"/>
    <w:lvl w:ilvl="0" w:tplc="EC04DB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A4254A"/>
    <w:multiLevelType w:val="hybridMultilevel"/>
    <w:tmpl w:val="600E4E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08343962">
    <w:abstractNumId w:val="0"/>
  </w:num>
  <w:num w:numId="2" w16cid:durableId="22263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6F"/>
    <w:rsid w:val="000B7A14"/>
    <w:rsid w:val="002554A7"/>
    <w:rsid w:val="00A15C67"/>
    <w:rsid w:val="00A839A9"/>
    <w:rsid w:val="00AB3E6F"/>
    <w:rsid w:val="00DF4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16E6"/>
  <w15:chartTrackingRefBased/>
  <w15:docId w15:val="{2C2314DF-2763-4EFA-B706-C21D172A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68D0-175A-464C-A77F-A89465F7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713</Words>
  <Characters>4065</Characters>
  <Application>Microsoft Office Word</Application>
  <DocSecurity>0</DocSecurity>
  <Lines>33</Lines>
  <Paragraphs>9</Paragraphs>
  <ScaleCrop>false</ScaleCrop>
  <Company>Cambridge Meridian Academies Trust</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3</cp:revision>
  <dcterms:created xsi:type="dcterms:W3CDTF">2023-06-14T07:04:00Z</dcterms:created>
  <dcterms:modified xsi:type="dcterms:W3CDTF">2023-10-25T14:52:00Z</dcterms:modified>
</cp:coreProperties>
</file>